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056" w:rsidRDefault="00A84056" w:rsidP="00A84056">
      <w:pPr>
        <w:numPr>
          <w:ilvl w:val="0"/>
          <w:numId w:val="1"/>
        </w:numPr>
        <w:rPr>
          <w:rFonts w:ascii="宋体"/>
          <w:b/>
          <w:bCs/>
        </w:rPr>
      </w:pPr>
      <w:r>
        <w:rPr>
          <w:rFonts w:ascii="宋体" w:hint="eastAsia"/>
          <w:b/>
          <w:bCs/>
        </w:rPr>
        <w:t>考查题</w:t>
      </w:r>
      <w:bookmarkStart w:id="0" w:name="_GoBack"/>
      <w:bookmarkEnd w:id="0"/>
    </w:p>
    <w:p w:rsidR="00A84056" w:rsidRDefault="004F3867" w:rsidP="00A84056">
      <w:pPr>
        <w:spacing w:line="300" w:lineRule="exact"/>
        <w:rPr>
          <w:rFonts w:ascii="宋体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6706</wp:posOffset>
            </wp:positionV>
            <wp:extent cx="2062277" cy="1546708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277" cy="1546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4056">
        <w:rPr>
          <w:rFonts w:ascii="宋体" w:hint="eastAsia"/>
        </w:rPr>
        <w:t xml:space="preserve">     1．电功量热法的依据是什么？其基本实验条件在本实验中是怎样得到满足的？</w:t>
      </w:r>
    </w:p>
    <w:p w:rsidR="00A84056" w:rsidRDefault="00A84056" w:rsidP="00A84056">
      <w:pPr>
        <w:spacing w:line="300" w:lineRule="exact"/>
        <w:rPr>
          <w:rFonts w:ascii="宋体"/>
        </w:rPr>
      </w:pPr>
      <w:r>
        <w:rPr>
          <w:rFonts w:ascii="宋体" w:hint="eastAsia"/>
        </w:rPr>
        <w:t xml:space="preserve">     2．</w:t>
      </w:r>
      <w:r>
        <w:rPr>
          <w:rFonts w:ascii="宋体" w:hint="eastAsia"/>
          <w:position w:val="-12"/>
        </w:rPr>
        <w:object w:dxaOrig="2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8pt;height:17.85pt" o:ole="" fillcolor="window">
            <v:imagedata r:id="rId6" o:title=""/>
          </v:shape>
          <o:OLEObject Type="Embed" ProgID="Equation.3" ShapeID="_x0000_i1025" DrawAspect="Content" ObjectID="_1609068286" r:id="rId7"/>
        </w:object>
      </w:r>
      <w:r>
        <w:rPr>
          <w:rFonts w:ascii="宋体" w:hint="eastAsia"/>
        </w:rPr>
        <w:t>是否系统通电加热前的温度？开始通电就计时、计温吗？何时开始计时、计温较好？为什么？</w:t>
      </w:r>
    </w:p>
    <w:p w:rsidR="00A84056" w:rsidRDefault="00A84056" w:rsidP="00A84056">
      <w:pPr>
        <w:spacing w:line="300" w:lineRule="exact"/>
        <w:rPr>
          <w:rFonts w:ascii="宋体"/>
        </w:rPr>
      </w:pPr>
      <w:r>
        <w:rPr>
          <w:rFonts w:ascii="宋体" w:hint="eastAsia"/>
        </w:rPr>
        <w:t xml:space="preserve">     3．为什么切断电源后系统温度仍会升高？如何判断系统已开始自然冷却？怎样才能把</w:t>
      </w:r>
      <w:r>
        <w:rPr>
          <w:rFonts w:ascii="宋体" w:hint="eastAsia"/>
          <w:position w:val="-6"/>
        </w:rPr>
        <w:object w:dxaOrig="260" w:dyaOrig="279">
          <v:shape id="_x0000_i1026" type="#_x0000_t75" style="width:13.25pt;height:13.8pt" o:ole="" fillcolor="window">
            <v:imagedata r:id="rId8" o:title=""/>
          </v:shape>
          <o:OLEObject Type="Embed" ProgID="Equation.3" ShapeID="_x0000_i1026" DrawAspect="Content" ObjectID="_1609068287" r:id="rId9"/>
        </w:object>
      </w:r>
      <w:r>
        <w:rPr>
          <w:rFonts w:ascii="宋体" w:hint="eastAsia"/>
        </w:rPr>
        <w:t>值求准？</w:t>
      </w:r>
    </w:p>
    <w:p w:rsidR="00A84056" w:rsidRDefault="00A84056" w:rsidP="00A84056">
      <w:pPr>
        <w:spacing w:line="300" w:lineRule="exact"/>
        <w:rPr>
          <w:rFonts w:ascii="宋体"/>
        </w:rPr>
      </w:pPr>
      <w:r>
        <w:rPr>
          <w:rFonts w:ascii="宋体" w:hint="eastAsia"/>
        </w:rPr>
        <w:t xml:space="preserve">     4．读取</w:t>
      </w:r>
      <w:proofErr w:type="gramStart"/>
      <w:r>
        <w:rPr>
          <w:rFonts w:ascii="宋体" w:hint="eastAsia"/>
        </w:rPr>
        <w:t>初温前及</w:t>
      </w:r>
      <w:proofErr w:type="gramEnd"/>
      <w:r>
        <w:rPr>
          <w:rFonts w:ascii="宋体" w:hint="eastAsia"/>
        </w:rPr>
        <w:t>自然降温过程中是否需要搅拌？为什么？读取</w:t>
      </w:r>
      <w:r>
        <w:rPr>
          <w:rFonts w:ascii="宋体" w:hint="eastAsia"/>
          <w:position w:val="-12"/>
        </w:rPr>
        <w:object w:dxaOrig="279" w:dyaOrig="360">
          <v:shape id="_x0000_i1027" type="#_x0000_t75" style="width:13.8pt;height:17.85pt" o:ole="" fillcolor="window">
            <v:imagedata r:id="rId10" o:title=""/>
          </v:shape>
          <o:OLEObject Type="Embed" ProgID="Equation.3" ShapeID="_x0000_i1027" DrawAspect="Content" ObjectID="_1609068288" r:id="rId11"/>
        </w:object>
      </w:r>
      <w:r>
        <w:rPr>
          <w:rFonts w:ascii="宋体" w:hint="eastAsia"/>
        </w:rPr>
        <w:t>及</w:t>
      </w:r>
      <w:r>
        <w:rPr>
          <w:rFonts w:ascii="宋体" w:hint="eastAsia"/>
          <w:position w:val="-12"/>
        </w:rPr>
        <w:object w:dxaOrig="300" w:dyaOrig="360">
          <v:shape id="_x0000_i1028" type="#_x0000_t75" style="width:15pt;height:17.85pt" o:ole="" fillcolor="window">
            <v:imagedata r:id="rId12" o:title=""/>
          </v:shape>
          <o:OLEObject Type="Embed" ProgID="Equation.3" ShapeID="_x0000_i1028" DrawAspect="Content" ObjectID="_1609068289" r:id="rId13"/>
        </w:object>
      </w:r>
      <w:r>
        <w:rPr>
          <w:rFonts w:ascii="宋体" w:hint="eastAsia"/>
        </w:rPr>
        <w:t>前要求轻轻摇动量热器，这样做有何益处？</w:t>
      </w:r>
    </w:p>
    <w:p w:rsidR="00A84056" w:rsidRDefault="00A84056" w:rsidP="00A84056">
      <w:pPr>
        <w:spacing w:line="300" w:lineRule="exact"/>
        <w:rPr>
          <w:rFonts w:ascii="宋体"/>
        </w:rPr>
      </w:pPr>
      <w:r>
        <w:rPr>
          <w:rFonts w:ascii="宋体" w:hint="eastAsia"/>
        </w:rPr>
        <w:t xml:space="preserve">     5．为了减小测量误差，选取参数时应注意什么？混合时，加注冷水的温度及质量应如何考虑？</w:t>
      </w:r>
    </w:p>
    <w:p w:rsidR="004F3867" w:rsidRPr="004F3867" w:rsidRDefault="004F3867" w:rsidP="004F3867">
      <w:pPr>
        <w:spacing w:line="300" w:lineRule="exact"/>
        <w:jc w:val="center"/>
        <w:rPr>
          <w:rFonts w:ascii="宋体" w:hint="eastAsia"/>
        </w:rPr>
      </w:pPr>
    </w:p>
    <w:p w:rsidR="00A84056" w:rsidRDefault="00A84056" w:rsidP="00A84056">
      <w:pPr>
        <w:numPr>
          <w:ilvl w:val="0"/>
          <w:numId w:val="1"/>
        </w:numPr>
        <w:rPr>
          <w:rFonts w:ascii="宋体"/>
          <w:b/>
          <w:bCs/>
        </w:rPr>
      </w:pPr>
      <w:r>
        <w:rPr>
          <w:rFonts w:ascii="宋体" w:hint="eastAsia"/>
          <w:b/>
          <w:bCs/>
        </w:rPr>
        <w:t>思考题</w:t>
      </w:r>
    </w:p>
    <w:p w:rsidR="00A84056" w:rsidRDefault="00A84056" w:rsidP="00A84056">
      <w:pPr>
        <w:spacing w:line="320" w:lineRule="exact"/>
        <w:rPr>
          <w:rFonts w:ascii="宋体"/>
        </w:rPr>
      </w:pPr>
      <w:r>
        <w:rPr>
          <w:rFonts w:ascii="宋体" w:hint="eastAsia"/>
        </w:rPr>
        <w:t xml:space="preserve">     1．若</w:t>
      </w:r>
      <w:r>
        <w:rPr>
          <w:rFonts w:ascii="宋体" w:hint="eastAsia"/>
          <w:position w:val="-12"/>
        </w:rPr>
        <w:object w:dxaOrig="940" w:dyaOrig="360">
          <v:shape id="_x0000_i1029" type="#_x0000_t75" style="width:47.25pt;height:17.85pt" o:ole="" fillcolor="window">
            <v:imagedata r:id="rId14" o:title=""/>
          </v:shape>
          <o:OLEObject Type="Embed" ProgID="Equation.3" ShapeID="_x0000_i1029" DrawAspect="Content" ObjectID="_1609068290" r:id="rId15"/>
        </w:object>
      </w:r>
      <w:r>
        <w:rPr>
          <w:rFonts w:ascii="宋体" w:hint="eastAsia"/>
        </w:rPr>
        <w:t>，能否用它求降温常数？此时，应做何处理？</w:t>
      </w:r>
    </w:p>
    <w:p w:rsidR="00A84056" w:rsidRDefault="00A84056" w:rsidP="00A84056">
      <w:pPr>
        <w:spacing w:line="320" w:lineRule="exact"/>
        <w:rPr>
          <w:rFonts w:ascii="宋体"/>
        </w:rPr>
      </w:pPr>
      <w:r>
        <w:rPr>
          <w:rFonts w:ascii="宋体" w:hint="eastAsia"/>
        </w:rPr>
        <w:t xml:space="preserve">     2．以下因素会使测量结果产生什么样的影响？</w:t>
      </w:r>
    </w:p>
    <w:p w:rsidR="00A84056" w:rsidRDefault="00A84056" w:rsidP="00A84056">
      <w:pPr>
        <w:spacing w:line="320" w:lineRule="exact"/>
        <w:rPr>
          <w:rFonts w:ascii="宋体"/>
        </w:rPr>
      </w:pPr>
      <w:r>
        <w:rPr>
          <w:rFonts w:ascii="宋体" w:hint="eastAsia"/>
        </w:rPr>
        <w:t xml:space="preserve">    （1）水蒸发在量热器盖子上形成露滴；</w:t>
      </w:r>
    </w:p>
    <w:p w:rsidR="00A84056" w:rsidRDefault="00A84056" w:rsidP="00A84056">
      <w:pPr>
        <w:spacing w:line="320" w:lineRule="exact"/>
        <w:rPr>
          <w:rFonts w:ascii="宋体"/>
        </w:rPr>
      </w:pPr>
      <w:r>
        <w:rPr>
          <w:rFonts w:ascii="宋体" w:hint="eastAsia"/>
        </w:rPr>
        <w:t xml:space="preserve">    （2）混合时有水溅出；</w:t>
      </w:r>
    </w:p>
    <w:p w:rsidR="00A84056" w:rsidRDefault="00A84056" w:rsidP="00A84056">
      <w:pPr>
        <w:spacing w:line="320" w:lineRule="exact"/>
        <w:rPr>
          <w:rFonts w:ascii="宋体"/>
        </w:rPr>
      </w:pPr>
      <w:r>
        <w:rPr>
          <w:rFonts w:ascii="宋体" w:hint="eastAsia"/>
        </w:rPr>
        <w:t xml:space="preserve">    （3）测</w:t>
      </w:r>
      <w:r>
        <w:rPr>
          <w:rFonts w:ascii="宋体" w:hint="eastAsia"/>
          <w:position w:val="-12"/>
        </w:rPr>
        <w:object w:dxaOrig="279" w:dyaOrig="360">
          <v:shape id="_x0000_i1030" type="#_x0000_t75" style="width:13.8pt;height:17.85pt" o:ole="" fillcolor="window">
            <v:imagedata r:id="rId16" o:title=""/>
          </v:shape>
          <o:OLEObject Type="Embed" ProgID="Equation.3" ShapeID="_x0000_i1030" DrawAspect="Content" ObjectID="_1609068291" r:id="rId17"/>
        </w:object>
      </w:r>
      <w:r>
        <w:rPr>
          <w:rFonts w:ascii="宋体" w:hint="eastAsia"/>
        </w:rPr>
        <w:t>后到加水混合相隔了一段时间；</w:t>
      </w:r>
    </w:p>
    <w:p w:rsidR="00A84056" w:rsidRDefault="00A84056" w:rsidP="00A84056">
      <w:pPr>
        <w:spacing w:line="320" w:lineRule="exact"/>
        <w:rPr>
          <w:rFonts w:ascii="宋体"/>
        </w:rPr>
      </w:pPr>
      <w:r>
        <w:rPr>
          <w:rFonts w:ascii="宋体" w:hint="eastAsia"/>
        </w:rPr>
        <w:t xml:space="preserve">    （4）室温</w:t>
      </w:r>
      <w:r>
        <w:rPr>
          <w:rFonts w:ascii="宋体" w:hint="eastAsia"/>
          <w:position w:val="-12"/>
        </w:rPr>
        <w:object w:dxaOrig="260" w:dyaOrig="360">
          <v:shape id="_x0000_i1031" type="#_x0000_t75" style="width:13.25pt;height:17.85pt" o:ole="" fillcolor="window">
            <v:imagedata r:id="rId18" o:title=""/>
          </v:shape>
          <o:OLEObject Type="Embed" ProgID="Equation.3" ShapeID="_x0000_i1031" DrawAspect="Content" ObjectID="_1609068292" r:id="rId19"/>
        </w:object>
      </w:r>
      <w:r>
        <w:rPr>
          <w:rFonts w:ascii="宋体" w:hint="eastAsia"/>
        </w:rPr>
        <w:t>比实际偏高了</w:t>
      </w:r>
      <w:r>
        <w:rPr>
          <w:rFonts w:ascii="宋体" w:hint="eastAsia"/>
          <w:position w:val="-6"/>
        </w:rPr>
        <w:object w:dxaOrig="400" w:dyaOrig="320">
          <v:shape id="_x0000_i1032" type="#_x0000_t75" style="width:20.15pt;height:16.15pt" o:ole="" fillcolor="window">
            <v:imagedata r:id="rId20" o:title=""/>
          </v:shape>
          <o:OLEObject Type="Embed" ProgID="Equation.3" ShapeID="_x0000_i1032" DrawAspect="Content" ObjectID="_1609068293" r:id="rId21"/>
        </w:object>
      </w:r>
      <w:r>
        <w:rPr>
          <w:rFonts w:ascii="宋体" w:hint="eastAsia"/>
        </w:rPr>
        <w:t>。</w:t>
      </w:r>
    </w:p>
    <w:p w:rsidR="00A84056" w:rsidRDefault="00A84056" w:rsidP="00A84056">
      <w:pPr>
        <w:spacing w:line="320" w:lineRule="exact"/>
        <w:rPr>
          <w:rFonts w:ascii="宋体"/>
        </w:rPr>
      </w:pPr>
      <w:r>
        <w:rPr>
          <w:rFonts w:ascii="宋体" w:hint="eastAsia"/>
        </w:rPr>
        <w:t xml:space="preserve">     3．试由实验数据说明散热修正的必要性。如不加修正，测量结果将会产生多大误差？</w:t>
      </w:r>
    </w:p>
    <w:p w:rsidR="00A84056" w:rsidRDefault="00A84056" w:rsidP="00A84056">
      <w:pPr>
        <w:spacing w:line="320" w:lineRule="exact"/>
        <w:rPr>
          <w:rFonts w:ascii="宋体"/>
        </w:rPr>
      </w:pPr>
      <w:r>
        <w:rPr>
          <w:rFonts w:ascii="宋体" w:hint="eastAsia"/>
        </w:rPr>
        <w:t xml:space="preserve">     4．试比较本实验及实验18中的散热修正方法，并加以讨论。</w:t>
      </w:r>
    </w:p>
    <w:p w:rsidR="00A84056" w:rsidRDefault="00A84056" w:rsidP="00A84056">
      <w:pPr>
        <w:spacing w:line="320" w:lineRule="exact"/>
        <w:rPr>
          <w:rFonts w:ascii="宋体"/>
        </w:rPr>
      </w:pPr>
      <w:r>
        <w:rPr>
          <w:rFonts w:ascii="宋体" w:hint="eastAsia"/>
        </w:rPr>
        <w:t xml:space="preserve">     5．试求</w:t>
      </w:r>
      <w:r>
        <w:rPr>
          <w:rFonts w:ascii="宋体" w:hint="eastAsia"/>
          <w:position w:val="-6"/>
        </w:rPr>
        <w:object w:dxaOrig="180" w:dyaOrig="220">
          <v:shape id="_x0000_i1033" type="#_x0000_t75" style="width:9.2pt;height:10.95pt" o:ole="" fillcolor="window">
            <v:imagedata r:id="rId22" o:title=""/>
          </v:shape>
          <o:OLEObject Type="Embed" ProgID="Equation.3" ShapeID="_x0000_i1033" DrawAspect="Content" ObjectID="_1609068294" r:id="rId23"/>
        </w:object>
      </w:r>
      <w:r>
        <w:rPr>
          <w:rFonts w:ascii="宋体" w:hint="eastAsia"/>
        </w:rPr>
        <w:t>的标准不确定度及结果表达式。</w:t>
      </w:r>
    </w:p>
    <w:p w:rsidR="00A84056" w:rsidRDefault="00A84056" w:rsidP="00A84056">
      <w:pPr>
        <w:spacing w:line="320" w:lineRule="exact"/>
        <w:rPr>
          <w:rFonts w:ascii="宋体"/>
        </w:rPr>
      </w:pPr>
      <w:r>
        <w:rPr>
          <w:rFonts w:ascii="宋体" w:hint="eastAsia"/>
        </w:rPr>
        <w:t xml:space="preserve">     6．如果本实验加热过程中的散热采用实验18中介绍的方法进行修正，那么，选取参数时应注意什么？</w:t>
      </w:r>
    </w:p>
    <w:p w:rsidR="00A84056" w:rsidRDefault="00A84056" w:rsidP="00A84056">
      <w:pPr>
        <w:numPr>
          <w:ilvl w:val="0"/>
          <w:numId w:val="1"/>
        </w:numPr>
        <w:spacing w:line="320" w:lineRule="exact"/>
        <w:rPr>
          <w:rFonts w:ascii="宋体"/>
          <w:b/>
          <w:bCs/>
        </w:rPr>
      </w:pPr>
      <w:r>
        <w:rPr>
          <w:rFonts w:ascii="宋体" w:hint="eastAsia"/>
          <w:b/>
          <w:bCs/>
        </w:rPr>
        <w:t>参考题</w:t>
      </w:r>
    </w:p>
    <w:p w:rsidR="00A84056" w:rsidRDefault="00A84056" w:rsidP="00A84056">
      <w:pPr>
        <w:spacing w:line="300" w:lineRule="exact"/>
        <w:ind w:firstLine="420"/>
        <w:rPr>
          <w:rFonts w:ascii="宋体"/>
        </w:rPr>
      </w:pPr>
      <w:r>
        <w:rPr>
          <w:rFonts w:ascii="宋体" w:hint="eastAsia"/>
        </w:rPr>
        <w:t>介绍一种适合本实验的散热修正方法。</w:t>
      </w:r>
    </w:p>
    <w:p w:rsidR="00A84056" w:rsidRDefault="00A84056" w:rsidP="00A84056">
      <w:pPr>
        <w:spacing w:line="300" w:lineRule="exact"/>
        <w:ind w:firstLine="420"/>
        <w:rPr>
          <w:rFonts w:ascii="宋体"/>
        </w:rPr>
      </w:pPr>
      <w:r>
        <w:rPr>
          <w:rFonts w:ascii="宋体" w:hint="eastAsia"/>
        </w:rPr>
        <w:t>前述修正系统末温的方法，要求以等时间间隔逐点记录升温及降温过程中温度随时间的变化，而且处理数据时也较为繁杂。</w:t>
      </w:r>
    </w:p>
    <w:p w:rsidR="00A84056" w:rsidRDefault="00A84056" w:rsidP="00A84056">
      <w:pPr>
        <w:spacing w:line="300" w:lineRule="exact"/>
        <w:ind w:firstLine="420"/>
        <w:rPr>
          <w:rFonts w:ascii="宋体"/>
        </w:rPr>
      </w:pPr>
      <w:r>
        <w:rPr>
          <w:rFonts w:ascii="宋体" w:hint="eastAsia"/>
        </w:rPr>
        <w:t>考虑到通电过程中，一方面加热获得能量，而另一方面冷却（向外界散热）又损失能量，如果在公式推导中就以系统获得的净热量代入，则所求水比热容的结果就已经得到了修正。现以</w:t>
      </w:r>
      <w:r>
        <w:rPr>
          <w:rFonts w:ascii="宋体" w:hint="eastAsia"/>
          <w:position w:val="-6"/>
        </w:rPr>
        <w:object w:dxaOrig="240" w:dyaOrig="279">
          <v:shape id="_x0000_i1034" type="#_x0000_t75" style="width:12.1pt;height:13.8pt" o:ole="" fillcolor="window">
            <v:imagedata r:id="rId24" o:title=""/>
          </v:shape>
          <o:OLEObject Type="Embed" ProgID="Equation.3" ShapeID="_x0000_i1034" DrawAspect="Content" ObjectID="_1609068295" r:id="rId25"/>
        </w:object>
      </w:r>
      <w:r>
        <w:rPr>
          <w:rFonts w:ascii="宋体" w:hint="eastAsia"/>
        </w:rPr>
        <w:t>表示修正后的</w:t>
      </w:r>
      <w:r>
        <w:rPr>
          <w:rFonts w:ascii="宋体" w:hint="eastAsia"/>
          <w:position w:val="-6"/>
        </w:rPr>
        <w:object w:dxaOrig="180" w:dyaOrig="220">
          <v:shape id="_x0000_i1035" type="#_x0000_t75" style="width:9.2pt;height:10.95pt" o:ole="" fillcolor="window">
            <v:imagedata r:id="rId26" o:title=""/>
          </v:shape>
          <o:OLEObject Type="Embed" ProgID="Equation.3" ShapeID="_x0000_i1035" DrawAspect="Content" ObjectID="_1609068296" r:id="rId27"/>
        </w:object>
      </w:r>
      <w:r>
        <w:rPr>
          <w:rFonts w:ascii="宋体" w:hint="eastAsia"/>
        </w:rPr>
        <w:t>，重新推导如下：</w:t>
      </w:r>
    </w:p>
    <w:p w:rsidR="00A84056" w:rsidRDefault="00A84056" w:rsidP="00A84056">
      <w:pPr>
        <w:spacing w:line="300" w:lineRule="exact"/>
        <w:ind w:firstLine="420"/>
        <w:rPr>
          <w:rFonts w:ascii="宋体"/>
        </w:rPr>
      </w:pPr>
      <w:r>
        <w:rPr>
          <w:rFonts w:ascii="宋体" w:hint="eastAsia"/>
        </w:rPr>
        <w:t>加热时，系统一面通电加热又一面冷却。所以，获得的净热量为：</w:t>
      </w:r>
      <w:r>
        <w:rPr>
          <w:rFonts w:ascii="宋体" w:hint="eastAsia"/>
          <w:position w:val="-10"/>
        </w:rPr>
        <w:object w:dxaOrig="1340" w:dyaOrig="320">
          <v:shape id="_x0000_i1036" type="#_x0000_t75" style="width:66.8pt;height:16.15pt" o:ole="" fillcolor="window">
            <v:imagedata r:id="rId28" o:title=""/>
          </v:shape>
          <o:OLEObject Type="Embed" ProgID="Equation.3" ShapeID="_x0000_i1036" DrawAspect="Content" ObjectID="_1609068297" r:id="rId29"/>
        </w:object>
      </w:r>
      <w:r>
        <w:rPr>
          <w:rFonts w:ascii="宋体" w:hint="eastAsia"/>
        </w:rPr>
        <w:t>。将式（</w:t>
      </w:r>
      <w:r>
        <w:rPr>
          <w:rFonts w:ascii="宋体"/>
        </w:rPr>
        <w:t>19.1</w:t>
      </w:r>
      <w:r>
        <w:rPr>
          <w:rFonts w:ascii="宋体" w:hint="eastAsia"/>
        </w:rPr>
        <w:t>）和</w:t>
      </w:r>
      <w:r>
        <w:rPr>
          <w:rFonts w:ascii="宋体"/>
        </w:rPr>
        <w:t>(19.2)</w:t>
      </w:r>
      <w:r>
        <w:rPr>
          <w:rFonts w:ascii="宋体" w:hint="eastAsia"/>
        </w:rPr>
        <w:t>及</w:t>
      </w:r>
      <w:r w:rsidRPr="003E20F4">
        <w:rPr>
          <w:rFonts w:ascii="宋体" w:hint="eastAsia"/>
          <w:position w:val="-12"/>
        </w:rPr>
        <w:object w:dxaOrig="1719" w:dyaOrig="360">
          <v:shape id="_x0000_i1037" type="#_x0000_t75" style="width:85.8pt;height:17.85pt" o:ole="" fillcolor="window">
            <v:imagedata r:id="rId30" o:title=""/>
          </v:shape>
          <o:OLEObject Type="Embed" ProgID="Equation.3" ShapeID="_x0000_i1037" DrawAspect="Content" ObjectID="_1609068298" r:id="rId31"/>
        </w:object>
      </w:r>
      <w:r>
        <w:rPr>
          <w:rFonts w:ascii="宋体" w:hint="eastAsia"/>
        </w:rPr>
        <w:t>代入，可得：</w:t>
      </w:r>
    </w:p>
    <w:p w:rsidR="00A84056" w:rsidRDefault="00A84056" w:rsidP="00A84056">
      <w:pPr>
        <w:spacing w:line="320" w:lineRule="exact"/>
        <w:ind w:firstLine="420"/>
        <w:rPr>
          <w:rFonts w:ascii="宋体"/>
        </w:rPr>
      </w:pPr>
      <w:r>
        <w:rPr>
          <w:rFonts w:ascii="宋体"/>
        </w:rPr>
        <w:t xml:space="preserve">     </w:t>
      </w:r>
      <w:r>
        <w:rPr>
          <w:rFonts w:ascii="宋体" w:hint="eastAsia"/>
        </w:rPr>
        <w:t xml:space="preserve">    </w:t>
      </w:r>
      <w:r>
        <w:rPr>
          <w:rFonts w:ascii="宋体"/>
        </w:rPr>
        <w:t xml:space="preserve"> </w:t>
      </w:r>
      <w:r w:rsidRPr="003E20F4">
        <w:rPr>
          <w:rFonts w:ascii="宋体" w:hint="eastAsia"/>
          <w:position w:val="-12"/>
        </w:rPr>
        <w:object w:dxaOrig="3159" w:dyaOrig="360">
          <v:shape id="_x0000_i1038" type="#_x0000_t75" style="width:157.8pt;height:17.85pt" o:ole="" fillcolor="window">
            <v:imagedata r:id="rId32" o:title=""/>
          </v:shape>
          <o:OLEObject Type="Embed" ProgID="Equation.3" ShapeID="_x0000_i1038" DrawAspect="Content" ObjectID="_1609068299" r:id="rId33"/>
        </w:object>
      </w:r>
      <w:r>
        <w:rPr>
          <w:rFonts w:ascii="宋体"/>
        </w:rPr>
        <w:t xml:space="preserve">           </w:t>
      </w:r>
      <w:r>
        <w:rPr>
          <w:rFonts w:ascii="宋体" w:hint="eastAsia"/>
        </w:rPr>
        <w:t xml:space="preserve">          </w:t>
      </w:r>
      <w:r>
        <w:rPr>
          <w:rFonts w:ascii="宋体"/>
        </w:rPr>
        <w:t xml:space="preserve">    </w:t>
      </w:r>
      <w:r>
        <w:rPr>
          <w:rFonts w:ascii="宋体" w:hint="eastAsia"/>
        </w:rPr>
        <w:t>（</w:t>
      </w:r>
      <w:r>
        <w:rPr>
          <w:rFonts w:ascii="宋体"/>
        </w:rPr>
        <w:t>19.13</w:t>
      </w:r>
      <w:r>
        <w:rPr>
          <w:rFonts w:ascii="宋体" w:hint="eastAsia"/>
        </w:rPr>
        <w:t>）</w:t>
      </w:r>
    </w:p>
    <w:p w:rsidR="00A84056" w:rsidRDefault="00A84056" w:rsidP="00A84056">
      <w:pPr>
        <w:spacing w:line="320" w:lineRule="exact"/>
        <w:rPr>
          <w:rFonts w:ascii="宋体"/>
        </w:rPr>
      </w:pPr>
      <w:r>
        <w:rPr>
          <w:rFonts w:ascii="宋体" w:hint="eastAsia"/>
        </w:rPr>
        <w:t>式（</w:t>
      </w:r>
      <w:r>
        <w:rPr>
          <w:rFonts w:ascii="宋体"/>
        </w:rPr>
        <w:t>19.13</w:t>
      </w:r>
      <w:r>
        <w:rPr>
          <w:rFonts w:ascii="宋体" w:hint="eastAsia"/>
        </w:rPr>
        <w:t>）两端同除</w:t>
      </w:r>
      <w:r>
        <w:rPr>
          <w:rFonts w:ascii="宋体" w:hint="eastAsia"/>
          <w:position w:val="-6"/>
        </w:rPr>
        <w:object w:dxaOrig="200" w:dyaOrig="279">
          <v:shape id="_x0000_i1039" type="#_x0000_t75" style="width:9.8pt;height:13.8pt" o:ole="" fillcolor="window">
            <v:imagedata r:id="rId34" o:title=""/>
          </v:shape>
          <o:OLEObject Type="Embed" ProgID="Equation.3" ShapeID="_x0000_i1039" DrawAspect="Content" ObjectID="_1609068300" r:id="rId35"/>
        </w:object>
      </w:r>
      <w:r>
        <w:rPr>
          <w:rFonts w:ascii="宋体" w:hint="eastAsia"/>
        </w:rPr>
        <w:t>，考虑到</w:t>
      </w:r>
      <w:r>
        <w:rPr>
          <w:rFonts w:ascii="宋体" w:hint="eastAsia"/>
          <w:position w:val="-12"/>
        </w:rPr>
        <w:object w:dxaOrig="1680" w:dyaOrig="360">
          <v:shape id="_x0000_i1040" type="#_x0000_t75" style="width:84.1pt;height:17.85pt" o:ole="" fillcolor="window">
            <v:imagedata r:id="rId36" o:title=""/>
          </v:shape>
          <o:OLEObject Type="Embed" ProgID="Equation.3" ShapeID="_x0000_i1040" DrawAspect="Content" ObjectID="_1609068301" r:id="rId37"/>
        </w:object>
      </w:r>
      <w:r>
        <w:rPr>
          <w:rFonts w:ascii="宋体" w:hint="eastAsia"/>
        </w:rPr>
        <w:t>，将式（</w:t>
      </w:r>
      <w:r>
        <w:rPr>
          <w:rFonts w:ascii="宋体"/>
        </w:rPr>
        <w:t>19.5</w:t>
      </w:r>
      <w:r>
        <w:rPr>
          <w:rFonts w:ascii="宋体" w:hint="eastAsia"/>
        </w:rPr>
        <w:t>）代入，并令：</w:t>
      </w:r>
    </w:p>
    <w:p w:rsidR="00A84056" w:rsidRDefault="00A84056" w:rsidP="00A84056">
      <w:pPr>
        <w:ind w:firstLine="420"/>
        <w:rPr>
          <w:rFonts w:ascii="宋体"/>
        </w:rPr>
      </w:pPr>
      <w:r>
        <w:rPr>
          <w:rFonts w:ascii="宋体"/>
        </w:rPr>
        <w:t xml:space="preserve">  </w:t>
      </w:r>
      <w:r>
        <w:rPr>
          <w:rFonts w:ascii="宋体" w:hint="eastAsia"/>
        </w:rPr>
        <w:t xml:space="preserve">    </w:t>
      </w:r>
      <w:r>
        <w:rPr>
          <w:rFonts w:ascii="宋体"/>
        </w:rPr>
        <w:t xml:space="preserve">    </w:t>
      </w:r>
      <w:r>
        <w:rPr>
          <w:rFonts w:ascii="宋体" w:hint="eastAsia"/>
          <w:position w:val="-30"/>
        </w:rPr>
        <w:object w:dxaOrig="1660" w:dyaOrig="680">
          <v:shape id="_x0000_i1041" type="#_x0000_t75" style="width:82.95pt;height:34pt" o:ole="" fillcolor="window">
            <v:imagedata r:id="rId38" o:title=""/>
          </v:shape>
          <o:OLEObject Type="Embed" ProgID="Equation.3" ShapeID="_x0000_i1041" DrawAspect="Content" ObjectID="_1609068302" r:id="rId39"/>
        </w:object>
      </w:r>
      <w:r>
        <w:rPr>
          <w:rFonts w:ascii="宋体"/>
        </w:rPr>
        <w:t xml:space="preserve">                    </w:t>
      </w:r>
      <w:r>
        <w:rPr>
          <w:rFonts w:ascii="宋体" w:hint="eastAsia"/>
        </w:rPr>
        <w:t xml:space="preserve">          </w:t>
      </w:r>
      <w:r>
        <w:rPr>
          <w:rFonts w:ascii="宋体"/>
        </w:rPr>
        <w:t xml:space="preserve">          </w:t>
      </w:r>
      <w:r>
        <w:rPr>
          <w:rFonts w:ascii="宋体" w:hint="eastAsia"/>
        </w:rPr>
        <w:t>（</w:t>
      </w:r>
      <w:r>
        <w:rPr>
          <w:rFonts w:ascii="宋体"/>
        </w:rPr>
        <w:t>19.14</w:t>
      </w:r>
      <w:r>
        <w:rPr>
          <w:rFonts w:ascii="宋体" w:hint="eastAsia"/>
        </w:rPr>
        <w:t>）</w:t>
      </w:r>
    </w:p>
    <w:p w:rsidR="00A84056" w:rsidRDefault="00A84056" w:rsidP="00A84056">
      <w:pPr>
        <w:spacing w:line="320" w:lineRule="exact"/>
        <w:rPr>
          <w:rFonts w:ascii="宋体"/>
        </w:rPr>
      </w:pPr>
      <w:r>
        <w:rPr>
          <w:rFonts w:ascii="宋体" w:hint="eastAsia"/>
        </w:rPr>
        <w:t>整理后，式（</w:t>
      </w:r>
      <w:r>
        <w:rPr>
          <w:rFonts w:ascii="宋体"/>
        </w:rPr>
        <w:t>19.13</w:t>
      </w:r>
      <w:r>
        <w:rPr>
          <w:rFonts w:ascii="宋体" w:hint="eastAsia"/>
        </w:rPr>
        <w:t>）变为：</w:t>
      </w:r>
    </w:p>
    <w:p w:rsidR="00A84056" w:rsidRDefault="00A84056" w:rsidP="00A84056">
      <w:pPr>
        <w:rPr>
          <w:rFonts w:ascii="宋体"/>
        </w:rPr>
      </w:pPr>
      <w:r>
        <w:rPr>
          <w:rFonts w:ascii="宋体"/>
        </w:rPr>
        <w:t xml:space="preserve">         </w:t>
      </w:r>
      <w:r>
        <w:rPr>
          <w:rFonts w:ascii="宋体" w:hint="eastAsia"/>
        </w:rPr>
        <w:t xml:space="preserve">   </w:t>
      </w:r>
      <w:r>
        <w:rPr>
          <w:rFonts w:ascii="宋体"/>
        </w:rPr>
        <w:t xml:space="preserve"> </w:t>
      </w:r>
      <w:r>
        <w:rPr>
          <w:rFonts w:ascii="宋体" w:hint="eastAsia"/>
          <w:position w:val="-28"/>
        </w:rPr>
        <w:object w:dxaOrig="2260" w:dyaOrig="680">
          <v:shape id="_x0000_i1042" type="#_x0000_t75" style="width:112.9pt;height:34pt" o:ole="" fillcolor="window">
            <v:imagedata r:id="rId40" o:title=""/>
          </v:shape>
          <o:OLEObject Type="Embed" ProgID="Equation.3" ShapeID="_x0000_i1042" DrawAspect="Content" ObjectID="_1609068303" r:id="rId41"/>
        </w:object>
      </w:r>
      <w:r>
        <w:rPr>
          <w:rFonts w:ascii="宋体"/>
        </w:rPr>
        <w:t xml:space="preserve">          </w:t>
      </w:r>
      <w:r>
        <w:rPr>
          <w:rFonts w:ascii="宋体" w:hint="eastAsia"/>
        </w:rPr>
        <w:t xml:space="preserve">         </w:t>
      </w:r>
      <w:r>
        <w:rPr>
          <w:rFonts w:ascii="宋体"/>
        </w:rPr>
        <w:t xml:space="preserve">                </w:t>
      </w:r>
      <w:r>
        <w:rPr>
          <w:rFonts w:ascii="宋体" w:hint="eastAsia"/>
        </w:rPr>
        <w:t>（</w:t>
      </w:r>
      <w:r>
        <w:rPr>
          <w:rFonts w:ascii="宋体"/>
        </w:rPr>
        <w:t>19.15</w:t>
      </w:r>
      <w:r>
        <w:rPr>
          <w:rFonts w:ascii="宋体" w:hint="eastAsia"/>
        </w:rPr>
        <w:t>）</w:t>
      </w:r>
    </w:p>
    <w:p w:rsidR="00A84056" w:rsidRDefault="00A84056" w:rsidP="00A84056">
      <w:pPr>
        <w:spacing w:line="320" w:lineRule="exact"/>
        <w:ind w:firstLine="403"/>
        <w:rPr>
          <w:rFonts w:ascii="宋体"/>
        </w:rPr>
      </w:pPr>
      <w:r>
        <w:rPr>
          <w:rFonts w:ascii="宋体" w:hint="eastAsia"/>
        </w:rPr>
        <w:t>当</w:t>
      </w:r>
      <w:r>
        <w:rPr>
          <w:rFonts w:ascii="宋体" w:hint="eastAsia"/>
          <w:position w:val="-4"/>
        </w:rPr>
        <w:object w:dxaOrig="220" w:dyaOrig="260">
          <v:shape id="_x0000_i1043" type="#_x0000_t75" style="width:10.95pt;height:13.25pt" o:ole="" fillcolor="window">
            <v:imagedata r:id="rId42" o:title=""/>
          </v:shape>
          <o:OLEObject Type="Embed" ProgID="Equation.3" ShapeID="_x0000_i1043" DrawAspect="Content" ObjectID="_1609068304" r:id="rId43"/>
        </w:object>
      </w:r>
      <w:r>
        <w:rPr>
          <w:rFonts w:ascii="宋体" w:hint="eastAsia"/>
        </w:rPr>
        <w:t>及</w:t>
      </w:r>
      <w:r>
        <w:rPr>
          <w:rFonts w:ascii="宋体" w:hint="eastAsia"/>
          <w:position w:val="-12"/>
        </w:rPr>
        <w:object w:dxaOrig="260" w:dyaOrig="360">
          <v:shape id="_x0000_i1044" type="#_x0000_t75" style="width:13.25pt;height:17.85pt" o:ole="" fillcolor="window">
            <v:imagedata r:id="rId18" o:title=""/>
          </v:shape>
          <o:OLEObject Type="Embed" ProgID="Equation.3" ShapeID="_x0000_i1044" DrawAspect="Content" ObjectID="_1609068305" r:id="rId44"/>
        </w:object>
      </w:r>
      <w:r>
        <w:rPr>
          <w:rFonts w:ascii="宋体" w:hint="eastAsia"/>
        </w:rPr>
        <w:t>不变时，对式（</w:t>
      </w:r>
      <w:r>
        <w:rPr>
          <w:rFonts w:ascii="宋体"/>
        </w:rPr>
        <w:t>19.15</w:t>
      </w:r>
      <w:r>
        <w:rPr>
          <w:rFonts w:ascii="宋体" w:hint="eastAsia"/>
        </w:rPr>
        <w:t>）求解，并将</w:t>
      </w:r>
      <w:r>
        <w:rPr>
          <w:rFonts w:ascii="宋体" w:hint="eastAsia"/>
          <w:position w:val="-6"/>
        </w:rPr>
        <w:object w:dxaOrig="520" w:dyaOrig="279">
          <v:shape id="_x0000_i1045" type="#_x0000_t75" style="width:25.9pt;height:13.8pt" o:ole="" fillcolor="window">
            <v:imagedata r:id="rId45" o:title=""/>
          </v:shape>
          <o:OLEObject Type="Embed" ProgID="Equation.3" ShapeID="_x0000_i1045" DrawAspect="Content" ObjectID="_1609068306" r:id="rId46"/>
        </w:object>
      </w:r>
      <w:r>
        <w:rPr>
          <w:rFonts w:ascii="宋体" w:hint="eastAsia"/>
        </w:rPr>
        <w:t>及</w:t>
      </w:r>
      <w:r>
        <w:rPr>
          <w:rFonts w:ascii="宋体" w:hint="eastAsia"/>
          <w:position w:val="-12"/>
        </w:rPr>
        <w:object w:dxaOrig="220" w:dyaOrig="360">
          <v:shape id="_x0000_i1046" type="#_x0000_t75" style="width:10.95pt;height:17.85pt" o:ole="" fillcolor="window">
            <v:imagedata r:id="rId47" o:title=""/>
          </v:shape>
          <o:OLEObject Type="Embed" ProgID="Equation.3" ShapeID="_x0000_i1046" DrawAspect="Content" ObjectID="_1609068307" r:id="rId48"/>
        </w:object>
      </w:r>
      <w:r>
        <w:rPr>
          <w:rFonts w:ascii="宋体" w:hint="eastAsia"/>
        </w:rPr>
        <w:t>时，</w:t>
      </w:r>
      <w:r>
        <w:rPr>
          <w:rFonts w:ascii="宋体" w:hint="eastAsia"/>
          <w:position w:val="-12"/>
        </w:rPr>
        <w:object w:dxaOrig="660" w:dyaOrig="360">
          <v:shape id="_x0000_i1047" type="#_x0000_t75" style="width:32.85pt;height:17.85pt" o:ole="" fillcolor="window">
            <v:imagedata r:id="rId49" o:title=""/>
          </v:shape>
          <o:OLEObject Type="Embed" ProgID="Equation.3" ShapeID="_x0000_i1047" DrawAspect="Content" ObjectID="_1609068308" r:id="rId50"/>
        </w:object>
      </w:r>
      <w:r>
        <w:rPr>
          <w:rFonts w:ascii="宋体" w:hint="eastAsia"/>
        </w:rPr>
        <w:t>及</w:t>
      </w:r>
      <w:r>
        <w:rPr>
          <w:rFonts w:ascii="宋体" w:hint="eastAsia"/>
          <w:position w:val="-12"/>
        </w:rPr>
        <w:object w:dxaOrig="279" w:dyaOrig="360">
          <v:shape id="_x0000_i1048" type="#_x0000_t75" style="width:13.8pt;height:17.85pt" o:ole="" fillcolor="window">
            <v:imagedata r:id="rId51" o:title=""/>
          </v:shape>
          <o:OLEObject Type="Embed" ProgID="Equation.3" ShapeID="_x0000_i1048" DrawAspect="Content" ObjectID="_1609068309" r:id="rId52"/>
        </w:object>
      </w:r>
      <w:r>
        <w:rPr>
          <w:rFonts w:ascii="宋体" w:hint="eastAsia"/>
        </w:rPr>
        <w:t>代入，得：</w:t>
      </w:r>
    </w:p>
    <w:p w:rsidR="00A84056" w:rsidRDefault="00A84056" w:rsidP="00A84056">
      <w:pPr>
        <w:ind w:firstLine="405"/>
        <w:rPr>
          <w:rFonts w:ascii="宋体"/>
        </w:rPr>
      </w:pPr>
      <w:r>
        <w:rPr>
          <w:rFonts w:ascii="宋体"/>
        </w:rPr>
        <w:lastRenderedPageBreak/>
        <w:t xml:space="preserve">    </w:t>
      </w:r>
      <w:r>
        <w:rPr>
          <w:rFonts w:ascii="宋体" w:hint="eastAsia"/>
        </w:rPr>
        <w:t xml:space="preserve">    </w:t>
      </w:r>
      <w:r>
        <w:rPr>
          <w:rFonts w:ascii="宋体"/>
        </w:rPr>
        <w:t xml:space="preserve">  </w:t>
      </w:r>
      <w:r w:rsidRPr="003E20F4">
        <w:rPr>
          <w:rFonts w:ascii="宋体" w:hint="eastAsia"/>
          <w:position w:val="-30"/>
        </w:rPr>
        <w:object w:dxaOrig="2320" w:dyaOrig="680">
          <v:shape id="_x0000_i1049" type="#_x0000_t75" style="width:117.5pt;height:34pt" o:ole="" fillcolor="window">
            <v:imagedata r:id="rId53" o:title=""/>
          </v:shape>
          <o:OLEObject Type="Embed" ProgID="Equation.3" ShapeID="_x0000_i1049" DrawAspect="Content" ObjectID="_1609068310" r:id="rId54"/>
        </w:object>
      </w:r>
    </w:p>
    <w:p w:rsidR="00A84056" w:rsidRDefault="00A84056" w:rsidP="00A84056">
      <w:pPr>
        <w:rPr>
          <w:rFonts w:ascii="宋体"/>
        </w:rPr>
      </w:pPr>
      <w:r>
        <w:rPr>
          <w:rFonts w:ascii="宋体" w:hint="eastAsia"/>
        </w:rPr>
        <w:t>即：</w:t>
      </w:r>
      <w:r>
        <w:rPr>
          <w:rFonts w:ascii="宋体"/>
        </w:rPr>
        <w:t xml:space="preserve">     </w:t>
      </w:r>
      <w:r>
        <w:rPr>
          <w:rFonts w:ascii="宋体" w:hint="eastAsia"/>
        </w:rPr>
        <w:t xml:space="preserve">    </w:t>
      </w:r>
      <w:r>
        <w:rPr>
          <w:rFonts w:ascii="宋体"/>
        </w:rPr>
        <w:t xml:space="preserve"> </w:t>
      </w:r>
      <w:r w:rsidRPr="003E20F4">
        <w:rPr>
          <w:rFonts w:ascii="宋体" w:hint="eastAsia"/>
          <w:position w:val="-30"/>
        </w:rPr>
        <w:object w:dxaOrig="2700" w:dyaOrig="720">
          <v:shape id="_x0000_i1050" type="#_x0000_t75" style="width:135.35pt;height:36.3pt" o:ole="" fillcolor="window">
            <v:imagedata r:id="rId55" o:title=""/>
          </v:shape>
          <o:OLEObject Type="Embed" ProgID="Equation.3" ShapeID="_x0000_i1050" DrawAspect="Content" ObjectID="_1609068311" r:id="rId56"/>
        </w:object>
      </w:r>
      <w:r>
        <w:rPr>
          <w:rFonts w:ascii="宋体"/>
        </w:rPr>
        <w:t xml:space="preserve">        </w:t>
      </w:r>
      <w:r>
        <w:rPr>
          <w:rFonts w:ascii="宋体" w:hint="eastAsia"/>
        </w:rPr>
        <w:t xml:space="preserve">               </w:t>
      </w:r>
      <w:r>
        <w:rPr>
          <w:rFonts w:ascii="宋体"/>
        </w:rPr>
        <w:t xml:space="preserve">      </w:t>
      </w:r>
      <w:r>
        <w:rPr>
          <w:rFonts w:ascii="宋体" w:hint="eastAsia"/>
        </w:rPr>
        <w:t>（</w:t>
      </w:r>
      <w:r>
        <w:rPr>
          <w:rFonts w:ascii="宋体"/>
        </w:rPr>
        <w:t>19.16</w:t>
      </w:r>
      <w:r>
        <w:rPr>
          <w:rFonts w:ascii="宋体" w:hint="eastAsia"/>
        </w:rPr>
        <w:t>）</w:t>
      </w:r>
    </w:p>
    <w:p w:rsidR="00A84056" w:rsidRDefault="00A84056" w:rsidP="00A84056">
      <w:pPr>
        <w:spacing w:line="300" w:lineRule="exact"/>
        <w:ind w:firstLine="403"/>
        <w:rPr>
          <w:rFonts w:ascii="宋体"/>
        </w:rPr>
      </w:pPr>
      <w:r>
        <w:rPr>
          <w:rFonts w:ascii="宋体" w:hint="eastAsia"/>
        </w:rPr>
        <w:t>式（</w:t>
      </w:r>
      <w:r>
        <w:rPr>
          <w:rFonts w:ascii="宋体"/>
        </w:rPr>
        <w:t>19.16</w:t>
      </w:r>
      <w:r>
        <w:rPr>
          <w:rFonts w:ascii="宋体" w:hint="eastAsia"/>
        </w:rPr>
        <w:t>）即为考虑散热修正后水比热容的精确计算公式。由于一般情况下满足</w:t>
      </w:r>
      <w:r>
        <w:rPr>
          <w:rFonts w:ascii="宋体" w:hint="eastAsia"/>
          <w:position w:val="-12"/>
        </w:rPr>
        <w:object w:dxaOrig="880" w:dyaOrig="360">
          <v:shape id="_x0000_i1051" type="#_x0000_t75" style="width:43.8pt;height:17.85pt" o:ole="" fillcolor="window">
            <v:imagedata r:id="rId57" o:title=""/>
          </v:shape>
          <o:OLEObject Type="Embed" ProgID="Equation.3" ShapeID="_x0000_i1051" DrawAspect="Content" ObjectID="_1609068312" r:id="rId58"/>
        </w:object>
      </w:r>
      <w:r>
        <w:rPr>
          <w:rFonts w:ascii="宋体" w:hint="eastAsia"/>
        </w:rPr>
        <w:t>，所以，一般仍取其近似公式。将</w:t>
      </w:r>
      <w:r>
        <w:rPr>
          <w:rFonts w:ascii="宋体" w:hint="eastAsia"/>
          <w:position w:val="-6"/>
        </w:rPr>
        <w:object w:dxaOrig="480" w:dyaOrig="320">
          <v:shape id="_x0000_i1052" type="#_x0000_t75" style="width:28.8pt;height:19pt" o:ole="" fillcolor="window">
            <v:imagedata r:id="rId59" o:title=""/>
          </v:shape>
          <o:OLEObject Type="Embed" ProgID="Equation.3" ShapeID="_x0000_i1052" DrawAspect="Content" ObjectID="_1609068313" r:id="rId60"/>
        </w:object>
      </w:r>
      <w:r>
        <w:rPr>
          <w:rFonts w:ascii="宋体" w:hint="eastAsia"/>
        </w:rPr>
        <w:t>进行泰勒展开，代入式（</w:t>
      </w:r>
      <w:r>
        <w:rPr>
          <w:rFonts w:ascii="宋体"/>
        </w:rPr>
        <w:t>19.16</w:t>
      </w:r>
      <w:r>
        <w:rPr>
          <w:rFonts w:ascii="宋体" w:hint="eastAsia"/>
        </w:rPr>
        <w:t>），整理后，略去</w:t>
      </w:r>
      <w:r>
        <w:rPr>
          <w:rFonts w:ascii="宋体" w:hint="eastAsia"/>
          <w:position w:val="-12"/>
        </w:rPr>
        <w:object w:dxaOrig="400" w:dyaOrig="360">
          <v:shape id="_x0000_i1053" type="#_x0000_t75" style="width:20.15pt;height:17.85pt" o:ole="" fillcolor="window">
            <v:imagedata r:id="rId61" o:title=""/>
          </v:shape>
          <o:OLEObject Type="Embed" ProgID="Equation.3" ShapeID="_x0000_i1053" DrawAspect="Content" ObjectID="_1609068314" r:id="rId62"/>
        </w:object>
      </w:r>
      <w:r>
        <w:rPr>
          <w:rFonts w:ascii="宋体" w:hint="eastAsia"/>
        </w:rPr>
        <w:t>的高次项，即可得到水比热容的一级近似计算公式：</w:t>
      </w:r>
    </w:p>
    <w:p w:rsidR="00A84056" w:rsidRDefault="00A84056" w:rsidP="00A84056">
      <w:pPr>
        <w:ind w:firstLine="405"/>
        <w:rPr>
          <w:rFonts w:ascii="宋体"/>
        </w:rPr>
      </w:pPr>
      <w:r>
        <w:rPr>
          <w:rFonts w:ascii="宋体"/>
        </w:rPr>
        <w:t xml:space="preserve">      </w:t>
      </w:r>
      <w:r>
        <w:rPr>
          <w:rFonts w:ascii="宋体" w:hint="eastAsia"/>
        </w:rPr>
        <w:t xml:space="preserve">    </w:t>
      </w:r>
      <w:r>
        <w:rPr>
          <w:rFonts w:ascii="宋体" w:hint="eastAsia"/>
          <w:position w:val="-34"/>
        </w:rPr>
        <w:object w:dxaOrig="2700" w:dyaOrig="800">
          <v:shape id="_x0000_i1054" type="#_x0000_t75" style="width:134.8pt;height:39.75pt" o:ole="" fillcolor="window">
            <v:imagedata r:id="rId63" o:title=""/>
          </v:shape>
          <o:OLEObject Type="Embed" ProgID="Equation.3" ShapeID="_x0000_i1054" DrawAspect="Content" ObjectID="_1609068315" r:id="rId64"/>
        </w:object>
      </w:r>
      <w:r>
        <w:rPr>
          <w:rFonts w:ascii="宋体"/>
        </w:rPr>
        <w:t xml:space="preserve">           </w:t>
      </w:r>
      <w:r>
        <w:rPr>
          <w:rFonts w:ascii="宋体" w:hint="eastAsia"/>
        </w:rPr>
        <w:t xml:space="preserve">        </w:t>
      </w:r>
      <w:r>
        <w:rPr>
          <w:rFonts w:ascii="宋体"/>
        </w:rPr>
        <w:t xml:space="preserve">           </w:t>
      </w:r>
      <w:r>
        <w:rPr>
          <w:rFonts w:ascii="宋体" w:hint="eastAsia"/>
        </w:rPr>
        <w:t>（</w:t>
      </w:r>
      <w:r>
        <w:rPr>
          <w:rFonts w:ascii="宋体"/>
        </w:rPr>
        <w:t>19.17</w:t>
      </w:r>
      <w:r>
        <w:rPr>
          <w:rFonts w:ascii="宋体" w:hint="eastAsia"/>
        </w:rPr>
        <w:t>）</w:t>
      </w:r>
    </w:p>
    <w:p w:rsidR="00A84056" w:rsidRDefault="00A84056" w:rsidP="00A84056">
      <w:pPr>
        <w:spacing w:line="300" w:lineRule="exact"/>
        <w:ind w:firstLine="403"/>
        <w:rPr>
          <w:rFonts w:ascii="宋体"/>
        </w:rPr>
      </w:pPr>
      <w:r>
        <w:rPr>
          <w:rFonts w:ascii="宋体" w:hint="eastAsia"/>
        </w:rPr>
        <w:t>采用上述散热修正方法后，在实验过程中，只要准确记录系统四个特殊点的温度（如：</w:t>
      </w:r>
      <w:r>
        <w:rPr>
          <w:rFonts w:ascii="宋体" w:hint="eastAsia"/>
          <w:position w:val="-12"/>
        </w:rPr>
        <w:object w:dxaOrig="1420" w:dyaOrig="360">
          <v:shape id="_x0000_i1055" type="#_x0000_t75" style="width:70.85pt;height:17.85pt" o:ole="" fillcolor="window">
            <v:imagedata r:id="rId65" o:title=""/>
          </v:shape>
          <o:OLEObject Type="Embed" ProgID="Equation.3" ShapeID="_x0000_i1055" DrawAspect="Content" ObjectID="_1609068316" r:id="rId66"/>
        </w:object>
      </w:r>
      <w:r>
        <w:rPr>
          <w:rFonts w:ascii="宋体" w:hint="eastAsia"/>
        </w:rPr>
        <w:t>）与时间即可。由式（</w:t>
      </w:r>
      <w:r>
        <w:rPr>
          <w:rFonts w:ascii="宋体"/>
        </w:rPr>
        <w:t>19.9</w:t>
      </w:r>
      <w:r>
        <w:rPr>
          <w:rFonts w:ascii="宋体" w:hint="eastAsia"/>
        </w:rPr>
        <w:t>）求出</w:t>
      </w:r>
      <w:r>
        <w:rPr>
          <w:rFonts w:ascii="宋体" w:hint="eastAsia"/>
          <w:position w:val="-6"/>
        </w:rPr>
        <w:object w:dxaOrig="260" w:dyaOrig="279">
          <v:shape id="_x0000_i1056" type="#_x0000_t75" style="width:13.25pt;height:13.8pt" o:ole="" fillcolor="window">
            <v:imagedata r:id="rId67" o:title=""/>
          </v:shape>
          <o:OLEObject Type="Embed" ProgID="Equation.3" ShapeID="_x0000_i1056" DrawAspect="Content" ObjectID="_1609068317" r:id="rId68"/>
        </w:object>
      </w:r>
      <w:r>
        <w:rPr>
          <w:rFonts w:ascii="宋体" w:hint="eastAsia"/>
        </w:rPr>
        <w:t>后，即可将测量数据代入式（</w:t>
      </w:r>
      <w:r>
        <w:rPr>
          <w:rFonts w:ascii="宋体"/>
        </w:rPr>
        <w:t>19.17</w:t>
      </w:r>
      <w:r>
        <w:rPr>
          <w:rFonts w:ascii="宋体" w:hint="eastAsia"/>
        </w:rPr>
        <w:t>），较准确地求出水的比热容</w:t>
      </w:r>
      <w:r>
        <w:rPr>
          <w:rFonts w:ascii="宋体" w:hint="eastAsia"/>
          <w:position w:val="-6"/>
        </w:rPr>
        <w:object w:dxaOrig="240" w:dyaOrig="279">
          <v:shape id="_x0000_i1057" type="#_x0000_t75" style="width:12.1pt;height:13.8pt" o:ole="" fillcolor="window">
            <v:imagedata r:id="rId69" o:title=""/>
          </v:shape>
          <o:OLEObject Type="Embed" ProgID="Equation.3" ShapeID="_x0000_i1057" DrawAspect="Content" ObjectID="_1609068318" r:id="rId70"/>
        </w:object>
      </w:r>
      <w:r>
        <w:rPr>
          <w:rFonts w:ascii="宋体" w:hint="eastAsia"/>
        </w:rPr>
        <w:t>。</w:t>
      </w:r>
    </w:p>
    <w:p w:rsidR="00A84056" w:rsidRDefault="00A84056" w:rsidP="00A84056">
      <w:pPr>
        <w:spacing w:line="300" w:lineRule="exact"/>
        <w:ind w:firstLine="405"/>
        <w:rPr>
          <w:rFonts w:ascii="宋体"/>
        </w:rPr>
      </w:pPr>
      <w:r>
        <w:rPr>
          <w:rFonts w:ascii="宋体" w:hint="eastAsia"/>
        </w:rPr>
        <w:t>问题：试结合自己的测量数据，分别以式（</w:t>
      </w:r>
      <w:r>
        <w:rPr>
          <w:rFonts w:ascii="宋体"/>
        </w:rPr>
        <w:t>19.16</w:t>
      </w:r>
      <w:r>
        <w:rPr>
          <w:rFonts w:ascii="宋体" w:hint="eastAsia"/>
        </w:rPr>
        <w:t>）及（</w:t>
      </w:r>
      <w:r>
        <w:rPr>
          <w:rFonts w:ascii="宋体"/>
        </w:rPr>
        <w:t>19.17</w:t>
      </w:r>
      <w:r>
        <w:rPr>
          <w:rFonts w:ascii="宋体" w:hint="eastAsia"/>
        </w:rPr>
        <w:t>）求出水的比热容，并与式（</w:t>
      </w:r>
      <w:r>
        <w:rPr>
          <w:rFonts w:ascii="宋体"/>
        </w:rPr>
        <w:t>19.6</w:t>
      </w:r>
      <w:r>
        <w:rPr>
          <w:rFonts w:ascii="宋体" w:hint="eastAsia"/>
        </w:rPr>
        <w:t>）的计算结果进行比较。</w:t>
      </w:r>
    </w:p>
    <w:p w:rsidR="00A84056" w:rsidRDefault="00A84056" w:rsidP="00A84056">
      <w:pPr>
        <w:spacing w:line="300" w:lineRule="exact"/>
        <w:ind w:firstLine="405"/>
        <w:rPr>
          <w:rFonts w:ascii="宋体"/>
        </w:rPr>
      </w:pPr>
    </w:p>
    <w:p w:rsidR="00A84056" w:rsidRPr="002F1F25" w:rsidRDefault="00A84056" w:rsidP="00A84056">
      <w:pPr>
        <w:numPr>
          <w:ilvl w:val="0"/>
          <w:numId w:val="1"/>
        </w:numPr>
        <w:spacing w:line="320" w:lineRule="exact"/>
        <w:rPr>
          <w:rFonts w:ascii="宋体"/>
          <w:b/>
          <w:bCs/>
        </w:rPr>
      </w:pPr>
      <w:r w:rsidRPr="002F1F25">
        <w:rPr>
          <w:rFonts w:ascii="宋体" w:hint="eastAsia"/>
          <w:b/>
          <w:bCs/>
        </w:rPr>
        <w:t>数据处理</w:t>
      </w:r>
    </w:p>
    <w:p w:rsidR="00A84056" w:rsidRDefault="00A84056" w:rsidP="00A84056">
      <w:pPr>
        <w:numPr>
          <w:ilvl w:val="0"/>
          <w:numId w:val="2"/>
        </w:numPr>
        <w:rPr>
          <w:rFonts w:ascii="宋体"/>
        </w:rPr>
      </w:pPr>
      <w:r>
        <w:rPr>
          <w:rFonts w:ascii="宋体" w:hint="eastAsia"/>
        </w:rPr>
        <w:t>实测数据表格（国际制单位</w:t>
      </w:r>
      <w:r>
        <w:rPr>
          <w:rFonts w:ascii="宋体" w:hint="eastAsia"/>
          <w:position w:val="-6"/>
        </w:rPr>
        <w:object w:dxaOrig="279" w:dyaOrig="279">
          <v:shape id="_x0000_i1058" type="#_x0000_t75" style="width:13.8pt;height:13.8pt" o:ole="" fillcolor="window">
            <v:imagedata r:id="rId71" o:title=""/>
          </v:shape>
          <o:OLEObject Type="Embed" ProgID="Equation.3" ShapeID="_x0000_i1058" DrawAspect="Content" ObjectID="_1609068319" r:id="rId72"/>
        </w:object>
      </w:r>
      <w:r>
        <w:rPr>
          <w:rFonts w:ascii="宋体" w:hint="eastAsia"/>
        </w:rPr>
        <w:t>）</w:t>
      </w:r>
    </w:p>
    <w:p w:rsidR="00A84056" w:rsidRDefault="00A84056" w:rsidP="00A84056">
      <w:pPr>
        <w:ind w:firstLine="420"/>
        <w:rPr>
          <w:rFonts w:ascii="宋体"/>
        </w:rPr>
      </w:pPr>
      <w:r>
        <w:rPr>
          <w:rFonts w:ascii="宋体" w:hint="eastAsia"/>
        </w:rPr>
        <w:t>环境温度：</w:t>
      </w:r>
      <w:r>
        <w:rPr>
          <w:rFonts w:ascii="宋体" w:hint="eastAsia"/>
          <w:position w:val="-24"/>
        </w:rPr>
        <w:object w:dxaOrig="1480" w:dyaOrig="620">
          <v:shape id="_x0000_i1059" type="#_x0000_t75" style="width:73.75pt;height:31.1pt" o:ole="" fillcolor="window">
            <v:imagedata r:id="rId73" o:title=""/>
          </v:shape>
          <o:OLEObject Type="Embed" ProgID="Equation.3" ShapeID="_x0000_i1059" DrawAspect="Content" ObjectID="_1609068320" r:id="rId74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"/>
        <w:gridCol w:w="1142"/>
        <w:gridCol w:w="1080"/>
        <w:gridCol w:w="1440"/>
        <w:gridCol w:w="648"/>
        <w:gridCol w:w="648"/>
        <w:gridCol w:w="648"/>
        <w:gridCol w:w="648"/>
        <w:gridCol w:w="649"/>
      </w:tblGrid>
      <w:tr w:rsidR="00A84056" w:rsidRPr="003E20F4" w:rsidTr="00987BF3">
        <w:trPr>
          <w:trHeight w:val="794"/>
          <w:jc w:val="center"/>
        </w:trPr>
        <w:tc>
          <w:tcPr>
            <w:tcW w:w="946" w:type="dxa"/>
            <w:tcBorders>
              <w:left w:val="nil"/>
            </w:tcBorders>
            <w:vAlign w:val="center"/>
          </w:tcPr>
          <w:p w:rsidR="00A84056" w:rsidRPr="003E20F4" w:rsidRDefault="00A84056" w:rsidP="00987BF3">
            <w:pPr>
              <w:jc w:val="center"/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sz w:val="18"/>
                <w:szCs w:val="18"/>
              </w:rPr>
              <w:t>物理量</w:t>
            </w:r>
          </w:p>
        </w:tc>
        <w:tc>
          <w:tcPr>
            <w:tcW w:w="1142" w:type="dxa"/>
            <w:vAlign w:val="center"/>
          </w:tcPr>
          <w:p w:rsidR="00A84056" w:rsidRPr="003E20F4" w:rsidRDefault="00A84056" w:rsidP="00987BF3">
            <w:pPr>
              <w:jc w:val="center"/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sz w:val="18"/>
                <w:szCs w:val="18"/>
              </w:rPr>
              <w:t xml:space="preserve">　</w:t>
            </w:r>
            <w:r w:rsidRPr="003E20F4">
              <w:rPr>
                <w:rFonts w:ascii="宋体" w:hint="eastAsia"/>
                <w:position w:val="-10"/>
                <w:sz w:val="18"/>
                <w:szCs w:val="18"/>
              </w:rPr>
              <w:object w:dxaOrig="300" w:dyaOrig="340">
                <v:shape id="_x0000_i1060" type="#_x0000_t75" style="width:15pt;height:17.3pt" o:ole="" fillcolor="window">
                  <v:imagedata r:id="rId75" o:title=""/>
                </v:shape>
                <o:OLEObject Type="Embed" ProgID="Equation.3" ShapeID="_x0000_i1060" DrawAspect="Content" ObjectID="_1609068321" r:id="rId76"/>
              </w:object>
            </w:r>
            <w:r w:rsidRPr="003E20F4">
              <w:rPr>
                <w:rFonts w:ascii="宋体" w:hint="eastAsia"/>
                <w:position w:val="-10"/>
                <w:sz w:val="18"/>
                <w:szCs w:val="18"/>
              </w:rPr>
              <w:object w:dxaOrig="760" w:dyaOrig="360">
                <v:shape id="_x0000_i1061" type="#_x0000_t75" style="width:38pt;height:17.85pt" o:ole="" fillcolor="window">
                  <v:imagedata r:id="rId77" o:title=""/>
                </v:shape>
                <o:OLEObject Type="Embed" ProgID="Equation.3" ShapeID="_x0000_i1061" DrawAspect="Content" ObjectID="_1609068322" r:id="rId78"/>
              </w:object>
            </w:r>
          </w:p>
        </w:tc>
        <w:tc>
          <w:tcPr>
            <w:tcW w:w="1080" w:type="dxa"/>
            <w:vAlign w:val="center"/>
          </w:tcPr>
          <w:p w:rsidR="00A84056" w:rsidRPr="003E20F4" w:rsidRDefault="00A84056" w:rsidP="00987BF3">
            <w:pPr>
              <w:jc w:val="center"/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sz w:val="18"/>
                <w:szCs w:val="18"/>
              </w:rPr>
              <w:t xml:space="preserve">　</w:t>
            </w:r>
            <w:r w:rsidRPr="003E20F4">
              <w:rPr>
                <w:rFonts w:ascii="宋体" w:hint="eastAsia"/>
                <w:position w:val="-10"/>
                <w:sz w:val="18"/>
                <w:szCs w:val="18"/>
              </w:rPr>
              <w:object w:dxaOrig="320" w:dyaOrig="340">
                <v:shape id="_x0000_i1062" type="#_x0000_t75" style="width:16.15pt;height:17.3pt" o:ole="" fillcolor="window">
                  <v:imagedata r:id="rId79" o:title=""/>
                </v:shape>
                <o:OLEObject Type="Embed" ProgID="Equation.3" ShapeID="_x0000_i1062" DrawAspect="Content" ObjectID="_1609068323" r:id="rId80"/>
              </w:object>
            </w:r>
            <w:r w:rsidRPr="003E20F4">
              <w:rPr>
                <w:rFonts w:ascii="宋体" w:hint="eastAsia"/>
                <w:position w:val="-10"/>
                <w:sz w:val="18"/>
                <w:szCs w:val="18"/>
              </w:rPr>
              <w:object w:dxaOrig="760" w:dyaOrig="360">
                <v:shape id="_x0000_i1063" type="#_x0000_t75" style="width:38pt;height:17.85pt" o:ole="" fillcolor="window">
                  <v:imagedata r:id="rId81" o:title=""/>
                </v:shape>
                <o:OLEObject Type="Embed" ProgID="Equation.3" ShapeID="_x0000_i1063" DrawAspect="Content" ObjectID="_1609068324" r:id="rId82"/>
              </w:object>
            </w:r>
          </w:p>
        </w:tc>
        <w:tc>
          <w:tcPr>
            <w:tcW w:w="1440" w:type="dxa"/>
            <w:vAlign w:val="center"/>
          </w:tcPr>
          <w:p w:rsidR="00A84056" w:rsidRPr="003E20F4" w:rsidRDefault="00A84056" w:rsidP="00987BF3">
            <w:pPr>
              <w:jc w:val="center"/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position w:val="-10"/>
                <w:sz w:val="18"/>
                <w:szCs w:val="18"/>
              </w:rPr>
              <w:object w:dxaOrig="1240" w:dyaOrig="340">
                <v:shape id="_x0000_i1064" type="#_x0000_t75" style="width:62.2pt;height:17.3pt" o:ole="" fillcolor="window">
                  <v:imagedata r:id="rId83" o:title=""/>
                </v:shape>
                <o:OLEObject Type="Embed" ProgID="Equation.3" ShapeID="_x0000_i1064" DrawAspect="Content" ObjectID="_1609068325" r:id="rId84"/>
              </w:object>
            </w:r>
            <w:r w:rsidRPr="003E20F4">
              <w:rPr>
                <w:rFonts w:ascii="宋体" w:hint="eastAsia"/>
                <w:position w:val="-10"/>
                <w:sz w:val="18"/>
                <w:szCs w:val="18"/>
              </w:rPr>
              <w:object w:dxaOrig="760" w:dyaOrig="360">
                <v:shape id="_x0000_i1065" type="#_x0000_t75" style="width:38pt;height:17.85pt" o:ole="" fillcolor="window">
                  <v:imagedata r:id="rId81" o:title=""/>
                </v:shape>
                <o:OLEObject Type="Embed" ProgID="Equation.3" ShapeID="_x0000_i1065" DrawAspect="Content" ObjectID="_1609068326" r:id="rId85"/>
              </w:object>
            </w:r>
          </w:p>
        </w:tc>
        <w:tc>
          <w:tcPr>
            <w:tcW w:w="648" w:type="dxa"/>
            <w:vAlign w:val="center"/>
          </w:tcPr>
          <w:p w:rsidR="00A84056" w:rsidRPr="003E20F4" w:rsidRDefault="00A84056" w:rsidP="00987BF3">
            <w:pPr>
              <w:jc w:val="center"/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position w:val="-6"/>
                <w:sz w:val="18"/>
                <w:szCs w:val="18"/>
              </w:rPr>
              <w:object w:dxaOrig="240" w:dyaOrig="279">
                <v:shape id="_x0000_i1066" type="#_x0000_t75" style="width:12.1pt;height:13.8pt" o:ole="" fillcolor="window">
                  <v:imagedata r:id="rId86" o:title=""/>
                </v:shape>
                <o:OLEObject Type="Embed" ProgID="Equation.3" ShapeID="_x0000_i1066" DrawAspect="Content" ObjectID="_1609068327" r:id="rId87"/>
              </w:object>
            </w:r>
          </w:p>
        </w:tc>
        <w:tc>
          <w:tcPr>
            <w:tcW w:w="648" w:type="dxa"/>
            <w:vAlign w:val="center"/>
          </w:tcPr>
          <w:p w:rsidR="00A84056" w:rsidRPr="003E20F4" w:rsidRDefault="00A84056" w:rsidP="00987BF3">
            <w:pPr>
              <w:jc w:val="center"/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position w:val="-4"/>
                <w:sz w:val="18"/>
                <w:szCs w:val="18"/>
              </w:rPr>
              <w:object w:dxaOrig="200" w:dyaOrig="260">
                <v:shape id="_x0000_i1067" type="#_x0000_t75" style="width:9.8pt;height:13.25pt" o:ole="" fillcolor="window">
                  <v:imagedata r:id="rId88" o:title=""/>
                </v:shape>
                <o:OLEObject Type="Embed" ProgID="Equation.3" ShapeID="_x0000_i1067" DrawAspect="Content" ObjectID="_1609068328" r:id="rId89"/>
              </w:object>
            </w:r>
          </w:p>
        </w:tc>
        <w:tc>
          <w:tcPr>
            <w:tcW w:w="648" w:type="dxa"/>
            <w:vAlign w:val="center"/>
          </w:tcPr>
          <w:p w:rsidR="00A84056" w:rsidRPr="003E20F4" w:rsidRDefault="00A84056" w:rsidP="00987BF3">
            <w:pPr>
              <w:jc w:val="center"/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position w:val="-12"/>
                <w:sz w:val="18"/>
                <w:szCs w:val="18"/>
              </w:rPr>
              <w:object w:dxaOrig="300" w:dyaOrig="360">
                <v:shape id="_x0000_i1068" type="#_x0000_t75" style="width:15pt;height:17.85pt" o:ole="" fillcolor="window">
                  <v:imagedata r:id="rId90" o:title=""/>
                </v:shape>
                <o:OLEObject Type="Embed" ProgID="Equation.3" ShapeID="_x0000_i1068" DrawAspect="Content" ObjectID="_1609068329" r:id="rId91"/>
              </w:object>
            </w:r>
          </w:p>
        </w:tc>
        <w:tc>
          <w:tcPr>
            <w:tcW w:w="648" w:type="dxa"/>
            <w:vAlign w:val="center"/>
          </w:tcPr>
          <w:p w:rsidR="00A84056" w:rsidRPr="003E20F4" w:rsidRDefault="00A84056" w:rsidP="00987BF3">
            <w:pPr>
              <w:jc w:val="center"/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position w:val="-12"/>
                <w:sz w:val="18"/>
                <w:szCs w:val="18"/>
              </w:rPr>
              <w:object w:dxaOrig="279" w:dyaOrig="360">
                <v:shape id="_x0000_i1069" type="#_x0000_t75" style="width:13.8pt;height:17.85pt" o:ole="" fillcolor="window">
                  <v:imagedata r:id="rId16" o:title=""/>
                </v:shape>
                <o:OLEObject Type="Embed" ProgID="Equation.3" ShapeID="_x0000_i1069" DrawAspect="Content" ObjectID="_1609068330" r:id="rId92"/>
              </w:objec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:rsidR="00A84056" w:rsidRPr="003E20F4" w:rsidRDefault="00A84056" w:rsidP="00987BF3">
            <w:pPr>
              <w:jc w:val="center"/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position w:val="-12"/>
                <w:sz w:val="18"/>
                <w:szCs w:val="18"/>
              </w:rPr>
              <w:object w:dxaOrig="260" w:dyaOrig="360">
                <v:shape id="_x0000_i1070" type="#_x0000_t75" style="width:13.25pt;height:17.85pt" o:ole="" fillcolor="window">
                  <v:imagedata r:id="rId93" o:title=""/>
                </v:shape>
                <o:OLEObject Type="Embed" ProgID="Equation.3" ShapeID="_x0000_i1070" DrawAspect="Content" ObjectID="_1609068331" r:id="rId94"/>
              </w:object>
            </w:r>
          </w:p>
        </w:tc>
      </w:tr>
      <w:tr w:rsidR="00A84056" w:rsidRPr="003E20F4" w:rsidTr="00987BF3">
        <w:trPr>
          <w:trHeight w:val="340"/>
          <w:jc w:val="center"/>
        </w:trPr>
        <w:tc>
          <w:tcPr>
            <w:tcW w:w="946" w:type="dxa"/>
            <w:tcBorders>
              <w:left w:val="nil"/>
            </w:tcBorders>
            <w:vAlign w:val="center"/>
          </w:tcPr>
          <w:p w:rsidR="00A84056" w:rsidRPr="003E20F4" w:rsidRDefault="00A84056" w:rsidP="00987BF3">
            <w:pPr>
              <w:spacing w:line="360" w:lineRule="auto"/>
              <w:jc w:val="center"/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sz w:val="18"/>
                <w:szCs w:val="18"/>
              </w:rPr>
              <w:t>测得值</w:t>
            </w:r>
          </w:p>
        </w:tc>
        <w:tc>
          <w:tcPr>
            <w:tcW w:w="1142" w:type="dxa"/>
            <w:vAlign w:val="center"/>
          </w:tcPr>
          <w:p w:rsidR="00A84056" w:rsidRPr="003E20F4" w:rsidRDefault="00A84056" w:rsidP="00987BF3">
            <w:pPr>
              <w:spacing w:line="360" w:lineRule="auto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A84056" w:rsidRPr="003E20F4" w:rsidRDefault="00A84056" w:rsidP="00987BF3">
            <w:pPr>
              <w:spacing w:line="360" w:lineRule="auto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A84056" w:rsidRPr="003E20F4" w:rsidRDefault="00A84056" w:rsidP="00987BF3">
            <w:pPr>
              <w:spacing w:line="360" w:lineRule="auto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84056" w:rsidRPr="003E20F4" w:rsidRDefault="00A84056" w:rsidP="00987BF3">
            <w:pPr>
              <w:spacing w:line="360" w:lineRule="auto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84056" w:rsidRPr="003E20F4" w:rsidRDefault="00A84056" w:rsidP="00987BF3">
            <w:pPr>
              <w:spacing w:line="360" w:lineRule="auto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84056" w:rsidRPr="003E20F4" w:rsidRDefault="00A84056" w:rsidP="00987BF3">
            <w:pPr>
              <w:spacing w:line="360" w:lineRule="auto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84056" w:rsidRPr="003E20F4" w:rsidRDefault="00A84056" w:rsidP="00987BF3">
            <w:pPr>
              <w:spacing w:line="360" w:lineRule="auto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49" w:type="dxa"/>
            <w:tcBorders>
              <w:right w:val="nil"/>
            </w:tcBorders>
            <w:vAlign w:val="center"/>
          </w:tcPr>
          <w:p w:rsidR="00A84056" w:rsidRPr="003E20F4" w:rsidRDefault="00A84056" w:rsidP="00987BF3">
            <w:pPr>
              <w:spacing w:line="360" w:lineRule="auto"/>
              <w:jc w:val="center"/>
              <w:rPr>
                <w:rFonts w:ascii="宋体"/>
                <w:sz w:val="18"/>
                <w:szCs w:val="18"/>
              </w:rPr>
            </w:pPr>
          </w:p>
        </w:tc>
      </w:tr>
    </w:tbl>
    <w:p w:rsidR="00A84056" w:rsidRDefault="00A84056" w:rsidP="00A84056">
      <w:pPr>
        <w:numPr>
          <w:ilvl w:val="0"/>
          <w:numId w:val="2"/>
        </w:numPr>
        <w:rPr>
          <w:rFonts w:ascii="宋体"/>
        </w:rPr>
      </w:pPr>
      <w:r>
        <w:rPr>
          <w:rFonts w:ascii="宋体" w:hint="eastAsia"/>
        </w:rPr>
        <w:t>系统温度随时间变化记录</w:t>
      </w:r>
    </w:p>
    <w:tbl>
      <w:tblPr>
        <w:tblW w:w="7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578"/>
        <w:gridCol w:w="578"/>
        <w:gridCol w:w="578"/>
        <w:gridCol w:w="579"/>
        <w:gridCol w:w="578"/>
        <w:gridCol w:w="578"/>
        <w:gridCol w:w="578"/>
        <w:gridCol w:w="579"/>
        <w:gridCol w:w="578"/>
        <w:gridCol w:w="578"/>
        <w:gridCol w:w="578"/>
        <w:gridCol w:w="579"/>
      </w:tblGrid>
      <w:tr w:rsidR="00A84056" w:rsidRPr="003E20F4" w:rsidTr="00987BF3">
        <w:trPr>
          <w:cantSplit/>
          <w:trHeight w:val="357"/>
          <w:jc w:val="center"/>
        </w:trPr>
        <w:tc>
          <w:tcPr>
            <w:tcW w:w="1008" w:type="dxa"/>
            <w:vMerge w:val="restart"/>
            <w:tcBorders>
              <w:left w:val="nil"/>
            </w:tcBorders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position w:val="-12"/>
                <w:sz w:val="18"/>
                <w:szCs w:val="18"/>
              </w:rPr>
              <w:object w:dxaOrig="440" w:dyaOrig="360">
                <v:shape id="_x0000_i1071" type="#_x0000_t75" style="width:21.9pt;height:17.85pt" o:ole="" fillcolor="window">
                  <v:imagedata r:id="rId95" o:title=""/>
                </v:shape>
                <o:OLEObject Type="Embed" ProgID="Equation.3" ShapeID="_x0000_i1071" DrawAspect="Content" ObjectID="_1609068332" r:id="rId96"/>
              </w:object>
            </w:r>
          </w:p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position w:val="-10"/>
                <w:sz w:val="18"/>
                <w:szCs w:val="18"/>
              </w:rPr>
              <w:object w:dxaOrig="700" w:dyaOrig="340">
                <v:shape id="_x0000_i1072" type="#_x0000_t75" style="width:35.15pt;height:17.3pt" o:ole="" fillcolor="window">
                  <v:imagedata r:id="rId97" o:title=""/>
                </v:shape>
                <o:OLEObject Type="Embed" ProgID="Equation.3" ShapeID="_x0000_i1072" DrawAspect="Content" ObjectID="_1609068333" r:id="rId98"/>
              </w:object>
            </w:r>
          </w:p>
        </w:tc>
        <w:tc>
          <w:tcPr>
            <w:tcW w:w="6939" w:type="dxa"/>
            <w:gridSpan w:val="12"/>
            <w:tcBorders>
              <w:right w:val="nil"/>
            </w:tcBorders>
            <w:vAlign w:val="center"/>
          </w:tcPr>
          <w:p w:rsidR="00A84056" w:rsidRPr="003E20F4" w:rsidRDefault="00A84056" w:rsidP="00987BF3">
            <w:pPr>
              <w:jc w:val="center"/>
              <w:rPr>
                <w:rFonts w:ascii="宋体"/>
                <w:sz w:val="18"/>
                <w:szCs w:val="18"/>
              </w:rPr>
            </w:pPr>
            <w:proofErr w:type="gramStart"/>
            <w:r w:rsidRPr="003E20F4">
              <w:rPr>
                <w:rFonts w:ascii="宋体" w:hint="eastAsia"/>
                <w:sz w:val="18"/>
                <w:szCs w:val="18"/>
              </w:rPr>
              <w:t xml:space="preserve">加　　热　　过　　</w:t>
            </w:r>
            <w:proofErr w:type="gramEnd"/>
            <w:r w:rsidRPr="003E20F4">
              <w:rPr>
                <w:rFonts w:ascii="宋体" w:hint="eastAsia"/>
                <w:sz w:val="18"/>
                <w:szCs w:val="18"/>
              </w:rPr>
              <w:t>程</w:t>
            </w:r>
          </w:p>
        </w:tc>
      </w:tr>
      <w:tr w:rsidR="00A84056" w:rsidRPr="003E20F4" w:rsidTr="00987BF3">
        <w:trPr>
          <w:cantSplit/>
          <w:trHeight w:val="294"/>
          <w:jc w:val="center"/>
        </w:trPr>
        <w:tc>
          <w:tcPr>
            <w:tcW w:w="1008" w:type="dxa"/>
            <w:vMerge/>
            <w:tcBorders>
              <w:left w:val="nil"/>
            </w:tcBorders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sz w:val="18"/>
                <w:szCs w:val="18"/>
              </w:rPr>
              <w:t>０</w:t>
            </w: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sz w:val="18"/>
                <w:szCs w:val="18"/>
              </w:rPr>
              <w:t>１</w:t>
            </w: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sz w:val="18"/>
                <w:szCs w:val="18"/>
              </w:rPr>
              <w:t>２</w:t>
            </w:r>
          </w:p>
        </w:tc>
        <w:tc>
          <w:tcPr>
            <w:tcW w:w="579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sz w:val="18"/>
                <w:szCs w:val="18"/>
              </w:rPr>
              <w:t>３</w:t>
            </w: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sz w:val="18"/>
                <w:szCs w:val="18"/>
              </w:rPr>
              <w:t>４</w:t>
            </w: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sz w:val="18"/>
                <w:szCs w:val="18"/>
              </w:rPr>
              <w:t>５</w:t>
            </w: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sz w:val="18"/>
                <w:szCs w:val="18"/>
              </w:rPr>
              <w:t>６</w:t>
            </w:r>
          </w:p>
        </w:tc>
        <w:tc>
          <w:tcPr>
            <w:tcW w:w="579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sz w:val="18"/>
                <w:szCs w:val="18"/>
              </w:rPr>
              <w:t>７</w:t>
            </w: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sz w:val="18"/>
                <w:szCs w:val="18"/>
              </w:rPr>
              <w:t>８</w:t>
            </w: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sz w:val="18"/>
                <w:szCs w:val="18"/>
              </w:rPr>
              <w:t>９</w:t>
            </w: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/>
                <w:sz w:val="18"/>
                <w:szCs w:val="18"/>
              </w:rPr>
              <w:t>10</w:t>
            </w:r>
          </w:p>
        </w:tc>
        <w:tc>
          <w:tcPr>
            <w:tcW w:w="579" w:type="dxa"/>
            <w:tcBorders>
              <w:right w:val="nil"/>
            </w:tcBorders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/>
                <w:sz w:val="18"/>
                <w:szCs w:val="18"/>
              </w:rPr>
              <w:t>11</w:t>
            </w:r>
          </w:p>
        </w:tc>
      </w:tr>
      <w:tr w:rsidR="00A84056" w:rsidRPr="003E20F4" w:rsidTr="00987BF3">
        <w:trPr>
          <w:trHeight w:val="397"/>
          <w:jc w:val="center"/>
        </w:trPr>
        <w:tc>
          <w:tcPr>
            <w:tcW w:w="1008" w:type="dxa"/>
            <w:tcBorders>
              <w:left w:val="nil"/>
            </w:tcBorders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position w:val="-12"/>
                <w:sz w:val="18"/>
                <w:szCs w:val="18"/>
              </w:rPr>
              <w:object w:dxaOrig="639" w:dyaOrig="380">
                <v:shape id="_x0000_i1073" type="#_x0000_t75" style="width:31.7pt;height:19pt" o:ole="" fillcolor="window">
                  <v:imagedata r:id="rId99" o:title=""/>
                </v:shape>
                <o:OLEObject Type="Embed" ProgID="Equation.3" ShapeID="_x0000_i1073" DrawAspect="Content" ObjectID="_1609068334" r:id="rId100"/>
              </w:object>
            </w: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9" w:type="dxa"/>
            <w:tcBorders>
              <w:right w:val="nil"/>
            </w:tcBorders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</w:tr>
      <w:tr w:rsidR="00A84056" w:rsidRPr="003E20F4" w:rsidTr="00987BF3">
        <w:trPr>
          <w:cantSplit/>
          <w:trHeight w:val="284"/>
          <w:jc w:val="center"/>
        </w:trPr>
        <w:tc>
          <w:tcPr>
            <w:tcW w:w="1008" w:type="dxa"/>
            <w:vMerge w:val="restart"/>
            <w:tcBorders>
              <w:left w:val="nil"/>
            </w:tcBorders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position w:val="-12"/>
                <w:sz w:val="18"/>
                <w:szCs w:val="18"/>
              </w:rPr>
              <w:object w:dxaOrig="440" w:dyaOrig="360">
                <v:shape id="_x0000_i1074" type="#_x0000_t75" style="width:21.9pt;height:17.85pt" o:ole="" fillcolor="window">
                  <v:imagedata r:id="rId95" o:title=""/>
                </v:shape>
                <o:OLEObject Type="Embed" ProgID="Equation.3" ShapeID="_x0000_i1074" DrawAspect="Content" ObjectID="_1609068335" r:id="rId101"/>
              </w:object>
            </w:r>
          </w:p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position w:val="-10"/>
                <w:sz w:val="18"/>
                <w:szCs w:val="18"/>
              </w:rPr>
              <w:object w:dxaOrig="700" w:dyaOrig="340">
                <v:shape id="_x0000_i1075" type="#_x0000_t75" style="width:35.15pt;height:17.3pt" o:ole="" fillcolor="window">
                  <v:imagedata r:id="rId97" o:title=""/>
                </v:shape>
                <o:OLEObject Type="Embed" ProgID="Equation.3" ShapeID="_x0000_i1075" DrawAspect="Content" ObjectID="_1609068336" r:id="rId102"/>
              </w:object>
            </w:r>
          </w:p>
        </w:tc>
        <w:tc>
          <w:tcPr>
            <w:tcW w:w="6939" w:type="dxa"/>
            <w:gridSpan w:val="12"/>
            <w:tcBorders>
              <w:right w:val="nil"/>
            </w:tcBorders>
            <w:vAlign w:val="center"/>
          </w:tcPr>
          <w:p w:rsidR="00A84056" w:rsidRPr="003E20F4" w:rsidRDefault="00A84056" w:rsidP="00987BF3">
            <w:pPr>
              <w:jc w:val="center"/>
              <w:rPr>
                <w:rFonts w:ascii="宋体"/>
                <w:sz w:val="18"/>
                <w:szCs w:val="18"/>
              </w:rPr>
            </w:pPr>
            <w:proofErr w:type="gramStart"/>
            <w:r w:rsidRPr="003E20F4">
              <w:rPr>
                <w:rFonts w:ascii="宋体" w:hint="eastAsia"/>
                <w:sz w:val="18"/>
                <w:szCs w:val="18"/>
              </w:rPr>
              <w:t xml:space="preserve">降　　温　　过　　</w:t>
            </w:r>
            <w:proofErr w:type="gramEnd"/>
            <w:r w:rsidRPr="003E20F4">
              <w:rPr>
                <w:rFonts w:ascii="宋体" w:hint="eastAsia"/>
                <w:sz w:val="18"/>
                <w:szCs w:val="18"/>
              </w:rPr>
              <w:t>程</w:t>
            </w:r>
          </w:p>
        </w:tc>
      </w:tr>
      <w:tr w:rsidR="00A84056" w:rsidRPr="003E20F4" w:rsidTr="00987BF3">
        <w:trPr>
          <w:cantSplit/>
          <w:trHeight w:val="397"/>
          <w:jc w:val="center"/>
        </w:trPr>
        <w:tc>
          <w:tcPr>
            <w:tcW w:w="1008" w:type="dxa"/>
            <w:vMerge/>
            <w:tcBorders>
              <w:left w:val="nil"/>
            </w:tcBorders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/>
                <w:sz w:val="18"/>
                <w:szCs w:val="18"/>
              </w:rPr>
              <w:t>12</w:t>
            </w: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/>
                <w:sz w:val="18"/>
                <w:szCs w:val="18"/>
              </w:rPr>
              <w:t>13</w:t>
            </w: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/>
                <w:sz w:val="18"/>
                <w:szCs w:val="18"/>
              </w:rPr>
              <w:t>14</w:t>
            </w:r>
          </w:p>
        </w:tc>
        <w:tc>
          <w:tcPr>
            <w:tcW w:w="579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/>
                <w:sz w:val="18"/>
                <w:szCs w:val="18"/>
              </w:rPr>
              <w:t>15</w:t>
            </w: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/>
                <w:sz w:val="18"/>
                <w:szCs w:val="18"/>
              </w:rPr>
              <w:t>17</w:t>
            </w: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/>
                <w:sz w:val="18"/>
                <w:szCs w:val="18"/>
              </w:rPr>
              <w:t>18</w:t>
            </w:r>
          </w:p>
        </w:tc>
        <w:tc>
          <w:tcPr>
            <w:tcW w:w="579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/>
                <w:sz w:val="18"/>
                <w:szCs w:val="18"/>
              </w:rPr>
              <w:t>19</w:t>
            </w: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/>
                <w:sz w:val="18"/>
                <w:szCs w:val="18"/>
              </w:rPr>
              <w:t>20</w:t>
            </w: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/>
                <w:sz w:val="18"/>
                <w:szCs w:val="18"/>
              </w:rPr>
              <w:t>21</w:t>
            </w: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/>
                <w:sz w:val="18"/>
                <w:szCs w:val="18"/>
              </w:rPr>
              <w:t>22</w:t>
            </w:r>
          </w:p>
        </w:tc>
        <w:tc>
          <w:tcPr>
            <w:tcW w:w="579" w:type="dxa"/>
            <w:tcBorders>
              <w:right w:val="nil"/>
            </w:tcBorders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/>
                <w:sz w:val="18"/>
                <w:szCs w:val="18"/>
              </w:rPr>
              <w:t>23</w:t>
            </w:r>
          </w:p>
        </w:tc>
      </w:tr>
      <w:tr w:rsidR="00A84056" w:rsidRPr="003E20F4" w:rsidTr="00987BF3">
        <w:trPr>
          <w:trHeight w:val="397"/>
          <w:jc w:val="center"/>
        </w:trPr>
        <w:tc>
          <w:tcPr>
            <w:tcW w:w="1008" w:type="dxa"/>
            <w:tcBorders>
              <w:left w:val="nil"/>
            </w:tcBorders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  <w:r w:rsidRPr="003E20F4">
              <w:rPr>
                <w:rFonts w:ascii="宋体" w:hint="eastAsia"/>
                <w:position w:val="-12"/>
                <w:sz w:val="18"/>
                <w:szCs w:val="18"/>
              </w:rPr>
              <w:object w:dxaOrig="639" w:dyaOrig="380">
                <v:shape id="_x0000_i1076" type="#_x0000_t75" style="width:31.7pt;height:19pt" o:ole="" fillcolor="window">
                  <v:imagedata r:id="rId99" o:title=""/>
                </v:shape>
                <o:OLEObject Type="Embed" ProgID="Equation.3" ShapeID="_x0000_i1076" DrawAspect="Content" ObjectID="_1609068337" r:id="rId103"/>
              </w:object>
            </w: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8" w:type="dxa"/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79" w:type="dxa"/>
            <w:tcBorders>
              <w:right w:val="nil"/>
            </w:tcBorders>
            <w:vAlign w:val="center"/>
          </w:tcPr>
          <w:p w:rsidR="00A84056" w:rsidRPr="003E20F4" w:rsidRDefault="00A84056" w:rsidP="00987BF3">
            <w:pPr>
              <w:rPr>
                <w:rFonts w:ascii="宋体"/>
                <w:sz w:val="18"/>
                <w:szCs w:val="18"/>
              </w:rPr>
            </w:pPr>
          </w:p>
        </w:tc>
      </w:tr>
    </w:tbl>
    <w:p w:rsidR="00A84056" w:rsidRDefault="00A84056" w:rsidP="00A84056">
      <w:pPr>
        <w:spacing w:line="300" w:lineRule="exact"/>
        <w:rPr>
          <w:rFonts w:ascii="宋体"/>
        </w:rPr>
      </w:pPr>
      <w:r>
        <w:rPr>
          <w:rFonts w:ascii="宋体"/>
        </w:rPr>
        <w:t xml:space="preserve">    </w:t>
      </w:r>
      <w:r>
        <w:rPr>
          <w:rFonts w:ascii="宋体" w:hint="eastAsia"/>
        </w:rPr>
        <w:t>由表中数据得出：</w:t>
      </w:r>
      <w:r>
        <w:rPr>
          <w:rFonts w:ascii="宋体" w:hint="eastAsia"/>
          <w:position w:val="-12"/>
        </w:rPr>
        <w:object w:dxaOrig="1420" w:dyaOrig="360">
          <v:shape id="_x0000_i1077" type="#_x0000_t75" style="width:70.85pt;height:17.85pt" o:ole="" fillcolor="window">
            <v:imagedata r:id="rId104" o:title=""/>
          </v:shape>
          <o:OLEObject Type="Embed" ProgID="Equation.3" ShapeID="_x0000_i1077" DrawAspect="Content" ObjectID="_1609068338" r:id="rId105"/>
        </w:object>
      </w:r>
      <w:r>
        <w:rPr>
          <w:rFonts w:ascii="宋体" w:hint="eastAsia"/>
        </w:rPr>
        <w:t>。</w:t>
      </w:r>
    </w:p>
    <w:p w:rsidR="00A84056" w:rsidRDefault="00A84056" w:rsidP="00A84056">
      <w:pPr>
        <w:numPr>
          <w:ilvl w:val="0"/>
          <w:numId w:val="2"/>
        </w:numPr>
        <w:spacing w:line="320" w:lineRule="exact"/>
        <w:ind w:left="823"/>
        <w:rPr>
          <w:rFonts w:ascii="宋体"/>
        </w:rPr>
      </w:pPr>
      <w:r>
        <w:rPr>
          <w:rFonts w:ascii="宋体" w:hint="eastAsia"/>
        </w:rPr>
        <w:t>求降温常数</w:t>
      </w:r>
      <w:r>
        <w:rPr>
          <w:rFonts w:ascii="宋体" w:hint="eastAsia"/>
          <w:position w:val="-6"/>
        </w:rPr>
        <w:object w:dxaOrig="260" w:dyaOrig="279">
          <v:shape id="_x0000_i1078" type="#_x0000_t75" style="width:13.25pt;height:13.8pt" o:ole="" fillcolor="window">
            <v:imagedata r:id="rId106" o:title=""/>
          </v:shape>
          <o:OLEObject Type="Embed" ProgID="Equation.3" ShapeID="_x0000_i1078" DrawAspect="Content" ObjectID="_1609068339" r:id="rId107"/>
        </w:object>
      </w:r>
      <w:r>
        <w:rPr>
          <w:rFonts w:ascii="宋体" w:hint="eastAsia"/>
        </w:rPr>
        <w:t>及修正后系统的末温</w:t>
      </w:r>
      <w:r>
        <w:rPr>
          <w:rFonts w:ascii="宋体" w:hint="eastAsia"/>
          <w:position w:val="-12"/>
        </w:rPr>
        <w:object w:dxaOrig="320" w:dyaOrig="400">
          <v:shape id="_x0000_i1079" type="#_x0000_t75" style="width:16.15pt;height:20.15pt" o:ole="" fillcolor="window">
            <v:imagedata r:id="rId108" o:title=""/>
          </v:shape>
          <o:OLEObject Type="Embed" ProgID="Equation.3" ShapeID="_x0000_i1079" DrawAspect="Content" ObjectID="_1609068340" r:id="rId109"/>
        </w:object>
      </w:r>
      <w:r>
        <w:rPr>
          <w:rFonts w:ascii="宋体" w:hint="eastAsia"/>
        </w:rPr>
        <w:t>。</w:t>
      </w:r>
    </w:p>
    <w:p w:rsidR="00A84056" w:rsidRDefault="00A84056" w:rsidP="00A84056">
      <w:pPr>
        <w:numPr>
          <w:ilvl w:val="0"/>
          <w:numId w:val="2"/>
        </w:numPr>
        <w:rPr>
          <w:rFonts w:ascii="宋体"/>
        </w:rPr>
      </w:pPr>
      <w:r>
        <w:rPr>
          <w:rFonts w:ascii="宋体" w:hint="eastAsia"/>
        </w:rPr>
        <w:t>求水的比热容及其定值误差。</w:t>
      </w:r>
    </w:p>
    <w:p w:rsidR="00145026" w:rsidRPr="00A84056" w:rsidRDefault="00145026"/>
    <w:sectPr w:rsidR="00145026" w:rsidRPr="00A840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FF59DB"/>
    <w:multiLevelType w:val="singleLevel"/>
    <w:tmpl w:val="F5B4B786"/>
    <w:lvl w:ilvl="0">
      <w:start w:val="1"/>
      <w:numFmt w:val="decimalFullWidth"/>
      <w:lvlText w:val="%1．"/>
      <w:lvlJc w:val="left"/>
      <w:pPr>
        <w:tabs>
          <w:tab w:val="num" w:pos="825"/>
        </w:tabs>
        <w:ind w:left="825" w:hanging="420"/>
      </w:pPr>
      <w:rPr>
        <w:rFonts w:hint="eastAsia"/>
      </w:rPr>
    </w:lvl>
  </w:abstractNum>
  <w:abstractNum w:abstractNumId="1" w15:restartNumberingAfterBreak="0">
    <w:nsid w:val="7B7D4A5D"/>
    <w:multiLevelType w:val="singleLevel"/>
    <w:tmpl w:val="4C907F28"/>
    <w:lvl w:ilvl="0">
      <w:start w:val="1"/>
      <w:numFmt w:val="japaneseCounting"/>
      <w:lvlText w:val="%1．"/>
      <w:lvlJc w:val="left"/>
      <w:pPr>
        <w:tabs>
          <w:tab w:val="num" w:pos="840"/>
        </w:tabs>
        <w:ind w:left="840" w:hanging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056"/>
    <w:rsid w:val="00145026"/>
    <w:rsid w:val="004F3867"/>
    <w:rsid w:val="008230A3"/>
    <w:rsid w:val="00A8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1E94D9-B168-4B67-92E4-8B3AB4C1F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0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oleObject" Target="embeddings/oleObject43.bin"/><Relationship Id="rId16" Type="http://schemas.openxmlformats.org/officeDocument/2006/relationships/image" Target="media/image7.wmf"/><Relationship Id="rId107" Type="http://schemas.openxmlformats.org/officeDocument/2006/relationships/oleObject" Target="embeddings/oleObject54.bin"/><Relationship Id="rId11" Type="http://schemas.openxmlformats.org/officeDocument/2006/relationships/oleObject" Target="embeddings/oleObject3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51.bin"/><Relationship Id="rId5" Type="http://schemas.openxmlformats.org/officeDocument/2006/relationships/image" Target="media/image1.png"/><Relationship Id="rId90" Type="http://schemas.openxmlformats.org/officeDocument/2006/relationships/image" Target="media/image43.wmf"/><Relationship Id="rId95" Type="http://schemas.openxmlformats.org/officeDocument/2006/relationships/image" Target="media/image45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59" Type="http://schemas.openxmlformats.org/officeDocument/2006/relationships/image" Target="media/image28.wmf"/><Relationship Id="rId103" Type="http://schemas.openxmlformats.org/officeDocument/2006/relationships/oleObject" Target="embeddings/oleObject52.bin"/><Relationship Id="rId108" Type="http://schemas.openxmlformats.org/officeDocument/2006/relationships/image" Target="media/image50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7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image" Target="media/image49.wmf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image" Target="media/image41.wmf"/><Relationship Id="rId94" Type="http://schemas.openxmlformats.org/officeDocument/2006/relationships/oleObject" Target="embeddings/oleObject46.bin"/><Relationship Id="rId99" Type="http://schemas.openxmlformats.org/officeDocument/2006/relationships/image" Target="media/image47.wmf"/><Relationship Id="rId101" Type="http://schemas.openxmlformats.org/officeDocument/2006/relationships/oleObject" Target="embeddings/oleObject50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5.bin"/><Relationship Id="rId34" Type="http://schemas.openxmlformats.org/officeDocument/2006/relationships/image" Target="media/image16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6.wmf"/><Relationship Id="rId104" Type="http://schemas.openxmlformats.org/officeDocument/2006/relationships/image" Target="media/image48.wmf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5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fontTable" Target="fontTable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9.bin"/><Relationship Id="rId105" Type="http://schemas.openxmlformats.org/officeDocument/2006/relationships/oleObject" Target="embeddings/oleObject53.bin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8.bin"/><Relationship Id="rId3" Type="http://schemas.openxmlformats.org/officeDocument/2006/relationships/settings" Target="setting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image" Target="media/image42.wmf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418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2019-01-15T06:33:00Z</dcterms:created>
  <dcterms:modified xsi:type="dcterms:W3CDTF">2019-01-15T06:37:00Z</dcterms:modified>
</cp:coreProperties>
</file>